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1511" w:rsidRDefault="00FB1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B1511" w:rsidRPr="00C7628C" w:rsidRDefault="00AA0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C7628C">
        <w:rPr>
          <w:rFonts w:ascii="Times New Roman" w:eastAsia="Times New Roman" w:hAnsi="Times New Roman" w:cs="Times New Roman"/>
          <w:b/>
          <w:bCs/>
          <w:sz w:val="24"/>
        </w:rPr>
        <w:t>PROCES VERBAL</w:t>
      </w:r>
    </w:p>
    <w:p w:rsidR="00FB1511" w:rsidRDefault="00FB15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Incheiat astazi, 28.05.2020, in sedinta ordinara a Consiliului Local Eforie ce se desfășoară la sediul acestuia din Eforie Sud, str. Avram Iancu.</w:t>
      </w:r>
    </w:p>
    <w:p w:rsidR="00FB1511" w:rsidRDefault="00AA0EB9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La </w:t>
      </w:r>
      <w:r>
        <w:rPr>
          <w:rFonts w:ascii="Times New Roman" w:eastAsia="Times New Roman" w:hAnsi="Times New Roman" w:cs="Times New Roman"/>
          <w:sz w:val="24"/>
        </w:rPr>
        <w:t>ședința sunt prezenți: Abdula Doina Geta, Apetroaie Vasile, Balmus Vasile, Berheci Georgiana, Chiparu Danut, Ghena Laura, Geacarel Gheorghe, Izet Hasan Levent, Mincea Anisoara, Negrici Constantin, Niculescu Aurel, Negru Toader Virgil, Pîrvescu Floarea, Sam</w:t>
      </w:r>
      <w:r>
        <w:rPr>
          <w:rFonts w:ascii="Times New Roman" w:eastAsia="Times New Roman" w:hAnsi="Times New Roman" w:cs="Times New Roman"/>
          <w:sz w:val="24"/>
        </w:rPr>
        <w:t>son Elisabeta, Savu Ionut, Tode Antonela, Tudor Silviu Antonio.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 dl. Primar Serban Robert-Nicolae, dl. Preoteasa Gabriel-Secretar general oras, dl.Bucuresteanu Alexandru – Sef birou SJCAAS, dl.Manea Daniel-Director DADPP.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Proiectele de hotarari su</w:t>
      </w:r>
      <w:r>
        <w:rPr>
          <w:rFonts w:ascii="Times New Roman" w:eastAsia="Times New Roman" w:hAnsi="Times New Roman" w:cs="Times New Roman"/>
          <w:sz w:val="24"/>
        </w:rPr>
        <w:t>nt insotite de avizele comisiilor de specialitate ale Consiliului Local Eforie si de rapoartele compartimentelor de specialitate.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Dna Tode Antonela este presedinte de sedinta, conform HCL nr. </w:t>
      </w:r>
      <w:r w:rsidR="00DB01A9" w:rsidRPr="00FE3C4B">
        <w:rPr>
          <w:rFonts w:ascii="Times New Roman" w:hAnsi="Times New Roman" w:cs="Times New Roman"/>
          <w:sz w:val="24"/>
          <w:szCs w:val="24"/>
        </w:rPr>
        <w:t>40/31.03.2020</w:t>
      </w:r>
      <w:r w:rsidR="00DB01A9">
        <w:rPr>
          <w:rFonts w:ascii="Times New Roman" w:hAnsi="Times New Roman" w:cs="Times New Roman"/>
          <w:sz w:val="24"/>
          <w:szCs w:val="24"/>
        </w:rPr>
        <w:t>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Dna Tode – Avem pe ordinea de zi 37 de puncte si este su</w:t>
      </w:r>
      <w:r>
        <w:rPr>
          <w:rFonts w:ascii="Times New Roman" w:eastAsia="Times New Roman" w:hAnsi="Times New Roman" w:cs="Times New Roman"/>
          <w:sz w:val="24"/>
        </w:rPr>
        <w:t>plimentata cu 7 puncte. Supunem la vot ordinea de zi.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PCT.1 – Proiect de hotarare privind aprobarea procesului verbal pentru sedinta ordinara din data de 30.04.2020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PCT.2 – Proiect </w:t>
      </w:r>
      <w:r>
        <w:rPr>
          <w:rFonts w:ascii="Times New Roman" w:eastAsia="Times New Roman" w:hAnsi="Times New Roman" w:cs="Times New Roman"/>
          <w:b/>
          <w:sz w:val="24"/>
        </w:rPr>
        <w:t>de hotarare privind aprobarea documentatiei tehnico economice, faza studiu de fezabilitate, a indicatorilor tehnico-economici pentru obiectivul de investitii “Extindere retea alimentare cu gaze naturale in Orasul Eforie”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Dl.Savu - Nu ne mai explica domnul</w:t>
      </w:r>
      <w:r>
        <w:rPr>
          <w:rFonts w:ascii="Times New Roman" w:eastAsia="Times New Roman" w:hAnsi="Times New Roman" w:cs="Times New Roman"/>
          <w:sz w:val="24"/>
        </w:rPr>
        <w:t xml:space="preserve"> Manea inca o data? Ieri nu s-a inteles.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Dl.Primar - Cei 20 de km care nu au fost prinsi in proiectul initial.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PCT.3 - Proiect de hotarare privind aprobarea oportunitatii inchirierii prin licitatie publica a unui numar</w:t>
      </w:r>
      <w:r>
        <w:rPr>
          <w:rFonts w:ascii="Times New Roman" w:eastAsia="Times New Roman" w:hAnsi="Times New Roman" w:cs="Times New Roman"/>
          <w:b/>
          <w:sz w:val="24"/>
        </w:rPr>
        <w:t xml:space="preserve"> de module in suprafata de 5 mp fiecare, situate in Orasul Eforie, localitatea Eforie Nord, str.Panselelor, pentru desfasurarea de activitati comerciale temporare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Dl.Preoteasa - Cu amendamentul de 8.000 lei pretul de plecare/sezon.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Dl.Negru - Cate famili</w:t>
      </w:r>
      <w:r>
        <w:rPr>
          <w:rFonts w:ascii="Times New Roman" w:eastAsia="Times New Roman" w:hAnsi="Times New Roman" w:cs="Times New Roman"/>
          <w:sz w:val="24"/>
        </w:rPr>
        <w:t>i mai sunt in Sud?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Dl.Primar - Daca vin, facem o extraordinara.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Dl.Negru - Asta era ideea. Sa-i primiti si pe ei.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PCT.4 - Proiect de hotarare </w:t>
      </w:r>
      <w:r>
        <w:rPr>
          <w:rFonts w:ascii="Times New Roman" w:eastAsia="Times New Roman" w:hAnsi="Times New Roman" w:cs="Times New Roman"/>
          <w:b/>
          <w:sz w:val="24"/>
        </w:rPr>
        <w:t>privind modificarea HCL nr.229/2019 avand in vedere aditionarea Contractului de concesiune nr.7/11.12.2009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PCT.5 - Proiect de hotarare privind aprobarea numarului si a cuantumului burselor aferente anului scolar 2019 – </w:t>
      </w:r>
      <w:r>
        <w:rPr>
          <w:rFonts w:ascii="Times New Roman" w:eastAsia="Times New Roman" w:hAnsi="Times New Roman" w:cs="Times New Roman"/>
          <w:b/>
          <w:sz w:val="24"/>
        </w:rPr>
        <w:t>2020 pentru elevii din invatamantul preuniversitar din Orasul Eforie – Liceul Teoretic Carmen Sylva Eforie Sud, pentru anul scolar 2019 - 2020, semestrul II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Dl.Preoteasa - La punctul 4 s-a facut un amendament la comisii.Ma intereseaza daca se mentine red</w:t>
      </w:r>
      <w:r>
        <w:rPr>
          <w:rFonts w:ascii="Times New Roman" w:eastAsia="Times New Roman" w:hAnsi="Times New Roman" w:cs="Times New Roman"/>
          <w:sz w:val="24"/>
        </w:rPr>
        <w:t>eventa votata in noiembrie 2019.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Dl.Primar - Nu asa s-a discutat?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Dna Abdula - Fara modificare de redeventa.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Dl.Preoteasa - Deci ramane redeventa din noiembrie.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supune la vot proiectul de hotarare mentionat la pct.5 de pe ordinea de zi si se inregis</w:t>
      </w:r>
      <w:r>
        <w:rPr>
          <w:rFonts w:ascii="Times New Roman" w:eastAsia="Times New Roman" w:hAnsi="Times New Roman" w:cs="Times New Roman"/>
          <w:sz w:val="24"/>
        </w:rPr>
        <w:t>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PCT.6 - Proiect de hotarare privind modificarea anexei la HCL nr.31/27.02.2020 avand in vedere aprobarea numarului si cuantumului burselor aferente anului scolar 2019 – 2020 pentru elevii din invatamantul preuniversitar din Orasu</w:t>
      </w:r>
      <w:r>
        <w:rPr>
          <w:rFonts w:ascii="Times New Roman" w:eastAsia="Times New Roman" w:hAnsi="Times New Roman" w:cs="Times New Roman"/>
          <w:b/>
          <w:sz w:val="24"/>
        </w:rPr>
        <w:t>l Eforie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PCT.7 - Proiect de hotarare privind dezmembrarea imobilului cu numar cadastral 100888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 inregistreaza 12 voturi pentru si 5 voturi abtineri (Apetroaie Vasile, </w:t>
      </w:r>
      <w:r>
        <w:rPr>
          <w:rFonts w:ascii="Times New Roman" w:eastAsia="Times New Roman" w:hAnsi="Times New Roman" w:cs="Times New Roman"/>
          <w:sz w:val="24"/>
        </w:rPr>
        <w:t>Ghena Laura, Geacarel Gheorghe, Negru Toader Virgil, Savu Ionut).</w:t>
      </w:r>
    </w:p>
    <w:p w:rsidR="00FB1511" w:rsidRDefault="00FB1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PCT.8 - Proiect de hotarare privind trecerea unor imobile teren din domeniul public al orasului in domeniul privat al orasului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PCT.9 - Proiect de hotar</w:t>
      </w:r>
      <w:r>
        <w:rPr>
          <w:rFonts w:ascii="Times New Roman" w:eastAsia="Times New Roman" w:hAnsi="Times New Roman" w:cs="Times New Roman"/>
          <w:b/>
          <w:sz w:val="24"/>
        </w:rPr>
        <w:t>are privind modificarea unui termen din HCL nr.100/28.06.2019 avand in vedere vanzarea terenului in suprafata de 278 mp, aferent locuintei situata in Eforie Sud, str.Negru Voda nr.40, catre Bosno Lucia, completata prin HCL nr.38/27.02.2020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PCT.10 - Proiect de hotarare privind aprobarea retragerii dreptului de concesiune asupra terenului ce face obiectul Contractului de concesiune nr.51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663190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22.01.1999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Dl.Manea - Contractul asta a fost incheiat pentru suprafat</w:t>
      </w:r>
      <w:r>
        <w:rPr>
          <w:rFonts w:ascii="Times New Roman" w:eastAsia="Times New Roman" w:hAnsi="Times New Roman" w:cs="Times New Roman"/>
          <w:sz w:val="24"/>
        </w:rPr>
        <w:t>a de teren din jurul hotelului. S-a emis o autorizatie de construire, mai multe autorizatii de construire au fost emise de-a lungul anilor. Intre timp, Restaurantul Apollo, Discoteca Apollo au fost executate de ANAF. Au fost adjudecate de alte persoane fiz</w:t>
      </w:r>
      <w:r>
        <w:rPr>
          <w:rFonts w:ascii="Times New Roman" w:eastAsia="Times New Roman" w:hAnsi="Times New Roman" w:cs="Times New Roman"/>
          <w:sz w:val="24"/>
        </w:rPr>
        <w:t>ice sau juridice. Acum solicita teren si cale de acces pentru a intra in aceste constructii. Pentru fiecare constructie se va incheia un contract de superficie cu cale de acces.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Dl.Primar - Mai pe scurt, s-au scos la executare. Cineva a cumparat activele </w:t>
      </w:r>
      <w:r>
        <w:rPr>
          <w:rFonts w:ascii="Times New Roman" w:eastAsia="Times New Roman" w:hAnsi="Times New Roman" w:cs="Times New Roman"/>
          <w:sz w:val="24"/>
        </w:rPr>
        <w:t>si nu are terenul.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12 voturi pentru si 5 voturi abtinere (Apetroaie Vasile, Ghena Laura, Geacarel Gheorghe, Negru Toader Virgil, Savu Ionut).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PCT.11 - Proiect de hotarare privind modificarea suprafetei imobilului teren cu numar de invent</w:t>
      </w:r>
      <w:r>
        <w:rPr>
          <w:rFonts w:ascii="Times New Roman" w:eastAsia="Times New Roman" w:hAnsi="Times New Roman" w:cs="Times New Roman"/>
          <w:b/>
          <w:sz w:val="24"/>
        </w:rPr>
        <w:t>ar 375 din anexa 1 la HCL nr.38/2020,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avand in vedere completarea si actualizarea inventarului bunurilor care alcatuiesc domeniul privat al Orasului Eforie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Se inregistreaza 12 voturi pentru si 5 voturi abtinere (Apetroaie Vasile, Ghena Laura, Geacarel Gheo</w:t>
      </w:r>
      <w:r>
        <w:rPr>
          <w:rFonts w:ascii="Times New Roman" w:eastAsia="Times New Roman" w:hAnsi="Times New Roman" w:cs="Times New Roman"/>
          <w:sz w:val="24"/>
        </w:rPr>
        <w:t>rghe, Negru Toader Virgil, Savu Ionut).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PCT.12 - Proiect de hotarare privind modificarea Contractului de concesiune nr.45/29.08.1997 titular Arhiepiscopia Tomisului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PCT.13 - Proiect de hotarare privind completarea bun</w:t>
      </w:r>
      <w:r>
        <w:rPr>
          <w:rFonts w:ascii="Times New Roman" w:eastAsia="Times New Roman" w:hAnsi="Times New Roman" w:cs="Times New Roman"/>
          <w:b/>
          <w:sz w:val="24"/>
        </w:rPr>
        <w:t>urilor care alcatuiesc domeniul privat al orasului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PCT.14 - Proiect de hotarare privind aprobarea oportunitatii vanzarii prin licitatie publica a terenului situat in Orasul Eforie, localitatea Eforie Nord, aleea Narcise</w:t>
      </w:r>
      <w:r>
        <w:rPr>
          <w:rFonts w:ascii="Times New Roman" w:eastAsia="Times New Roman" w:hAnsi="Times New Roman" w:cs="Times New Roman"/>
          <w:b/>
          <w:sz w:val="24"/>
        </w:rPr>
        <w:t>i, parcelarea Proiect 11/1992 in suprafata de 103 mp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Dl.Savu - Aici de ce este licitatie?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Dl.Manea - Nu exista constructii pe teren.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PCT.15 - Proiect de hotarare privind aprobarea Raportului de evaluare nr.3741/12.02.</w:t>
      </w:r>
      <w:r>
        <w:rPr>
          <w:rFonts w:ascii="Times New Roman" w:eastAsia="Times New Roman" w:hAnsi="Times New Roman" w:cs="Times New Roman"/>
          <w:b/>
          <w:sz w:val="24"/>
        </w:rPr>
        <w:t>2020 ce stabileste pretul minim de vanzare si a vanzarii directe a terenului situat in Orasul Eforie, localitatea Eforie Nord, str.Dorobantilor, lot 502 partial din parcelarea Zona B, in suprafata de 13 mp care face parte din terenul in suprafata totala de</w:t>
      </w:r>
      <w:r>
        <w:rPr>
          <w:rFonts w:ascii="Times New Roman" w:eastAsia="Times New Roman" w:hAnsi="Times New Roman" w:cs="Times New Roman"/>
          <w:b/>
          <w:sz w:val="24"/>
        </w:rPr>
        <w:t xml:space="preserve"> 218 mp, identificat cu IE 106758 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PCT.16 - Proiect de hotarare privind aprobarea Raportului de evaluare nr.9923/15.05.2020 ce stabileste pretul minim de vanzare si a vanzarii directe a terenului situat in Orasul Eforie, localitatea Eforie Sud, strada Talazului, lot 16 din parcelarea Proiec</w:t>
      </w:r>
      <w:r>
        <w:rPr>
          <w:rFonts w:ascii="Times New Roman" w:eastAsia="Times New Roman" w:hAnsi="Times New Roman" w:cs="Times New Roman"/>
          <w:b/>
          <w:sz w:val="24"/>
        </w:rPr>
        <w:t>t 12/1992, in suprafata de 356 mp identificat cu IE 106003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PCT.17 - Proiect de hotarare </w:t>
      </w:r>
      <w:r>
        <w:rPr>
          <w:rFonts w:ascii="Times New Roman" w:eastAsia="Times New Roman" w:hAnsi="Times New Roman" w:cs="Times New Roman"/>
          <w:b/>
          <w:sz w:val="24"/>
        </w:rPr>
        <w:t>privind aprobarea raportului de evaluare pentru care s-a semnat Procesul verbal de predare primire nr.3741/12.02.2020 ce stabileste pretul minim de pornire al vanzarii, a vanzarii prin licitatie publica a terenului situat in Orasul Eforie, localitatea Efor</w:t>
      </w:r>
      <w:r>
        <w:rPr>
          <w:rFonts w:ascii="Times New Roman" w:eastAsia="Times New Roman" w:hAnsi="Times New Roman" w:cs="Times New Roman"/>
          <w:b/>
          <w:sz w:val="24"/>
        </w:rPr>
        <w:t>ie Sud, strada Vega, lot 290 partial din parcelarea Tuzla Techirghiol, in suprafata de 55 mp, precum si a documentatiei de licitatie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PCT.18 - Proiect de hotarare privind aprobarea raportului de evaluare pentru care s-a </w:t>
      </w:r>
      <w:r>
        <w:rPr>
          <w:rFonts w:ascii="Times New Roman" w:eastAsia="Times New Roman" w:hAnsi="Times New Roman" w:cs="Times New Roman"/>
          <w:b/>
          <w:sz w:val="24"/>
        </w:rPr>
        <w:t>semnat Procesul verbal de predare primire nr.3741/12.02.2020 ce stabileste pretul minim de pornire a vanzarii, a vanzarii prin licitatie publica a terenului situat in Orasul Eforie, localitatea Eforie Nord, strada Plantelor nr.4, lot 23 careu 1 din parcela</w:t>
      </w:r>
      <w:r>
        <w:rPr>
          <w:rFonts w:ascii="Times New Roman" w:eastAsia="Times New Roman" w:hAnsi="Times New Roman" w:cs="Times New Roman"/>
          <w:b/>
          <w:sz w:val="24"/>
        </w:rPr>
        <w:t>rea Proiect 11/1992, in suprafata de 338 mp, precum si a documentatiei de licitatie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Dl.Geacarel - V-as ruga sa anexati si cererile solicitantilor.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  <w:t>Dl.Preoteasa - Documentatiile sunt la mine pe birou. La cele mai stufoas</w:t>
      </w:r>
      <w:r>
        <w:rPr>
          <w:rFonts w:ascii="Times New Roman" w:eastAsia="Times New Roman" w:hAnsi="Times New Roman" w:cs="Times New Roman"/>
          <w:sz w:val="24"/>
        </w:rPr>
        <w:t>e am pus doar ce este mai important. Care au cereri, am pus si cererile in spate.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PCT.19 - Proiect de hotarare privind aprobarea raportului de evaluare pentru care s-a semnat Procesul verbal de predare primire nr.7092/19.03.2020 ce stabileste pretul mini</w:t>
      </w:r>
      <w:r>
        <w:rPr>
          <w:rFonts w:ascii="Times New Roman" w:eastAsia="Times New Roman" w:hAnsi="Times New Roman" w:cs="Times New Roman"/>
          <w:b/>
          <w:sz w:val="24"/>
        </w:rPr>
        <w:t>m de pornire a vanzarii, a vanzarii prin licitatie publica a terenului situat in Orasul Eforie, localitatea Eforie Nord, str.Marii, parcelarea Eforia Spitalelor Civile Bucuresti, in suprafata de 388 mp, identificat cu IE 106853, precum si a documentatiei d</w:t>
      </w:r>
      <w:r>
        <w:rPr>
          <w:rFonts w:ascii="Times New Roman" w:eastAsia="Times New Roman" w:hAnsi="Times New Roman" w:cs="Times New Roman"/>
          <w:b/>
          <w:sz w:val="24"/>
        </w:rPr>
        <w:t>e licitatie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PCT.20 - Proiect de hotarare privind actualizarea suprafetei unor imobile teren care fac parte din domeniul privat al orasului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PCT.21 - Proiect de hotarare privind aproba</w:t>
      </w:r>
      <w:r>
        <w:rPr>
          <w:rFonts w:ascii="Times New Roman" w:eastAsia="Times New Roman" w:hAnsi="Times New Roman" w:cs="Times New Roman"/>
          <w:b/>
          <w:sz w:val="24"/>
        </w:rPr>
        <w:t>rea instituirii dreptului de servitute de trecere in favoarea UAT Eforie asupra imobilului proprietatea SC Rom Construct Reale Estate SRL identificat cu IE 101219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PCT.22 - Proiect de hotarare privind aprobarea proceduri</w:t>
      </w:r>
      <w:r>
        <w:rPr>
          <w:rFonts w:ascii="Times New Roman" w:eastAsia="Times New Roman" w:hAnsi="Times New Roman" w:cs="Times New Roman"/>
          <w:b/>
          <w:sz w:val="24"/>
        </w:rPr>
        <w:t>i de autorizare pentru lucrarile de bransament/racord executate pe domeniul public la infrastructura tehnico-edilitara existenta pe raza Orasului Eforie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PCT.23 - Proiect de hotarare privind aprobarea studiului de fezabi</w:t>
      </w:r>
      <w:r>
        <w:rPr>
          <w:rFonts w:ascii="Times New Roman" w:eastAsia="Times New Roman" w:hAnsi="Times New Roman" w:cs="Times New Roman"/>
          <w:b/>
          <w:sz w:val="24"/>
        </w:rPr>
        <w:t>litate “Extindere retea electrica de interes public zona strada Garii, localitatea Eforie Nord, judet Constanta”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PCT.24 - Proiect de hotarare privind inventarierea in domeniul privat al orasului a capacitatilor energeti</w:t>
      </w:r>
      <w:r>
        <w:rPr>
          <w:rFonts w:ascii="Times New Roman" w:eastAsia="Times New Roman" w:hAnsi="Times New Roman" w:cs="Times New Roman"/>
          <w:b/>
          <w:sz w:val="24"/>
        </w:rPr>
        <w:t>ce realizate in Zona Barbosu, localitatea Eforie Sud, Oras Eforie, aferente investitiei “Electrificare/extindere retea electrica de interes public din Zona Barbosu, lotizari si blocuri, Eforie Sud, judet Constanta”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Dl.Savu - Sa se voteze intai punctul 31 si dupa vanzarile, doarece are legatura cu vanzarile.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PCT.31 - Proiect de hotarare privind aprobarea Procesului verbal nr.32727/12.12.2019 al comisiei constituita prin HCL nr.106/29.06.2016, modificata prin HCL nr.</w:t>
      </w:r>
      <w:r>
        <w:rPr>
          <w:rFonts w:ascii="Times New Roman" w:eastAsia="Times New Roman" w:hAnsi="Times New Roman" w:cs="Times New Roman"/>
          <w:b/>
          <w:sz w:val="24"/>
        </w:rPr>
        <w:t>183/03.11.2016, HCL nr.63/31.05.2017, HCL nr.200/27.09.2018, HCL nr.2/30.01.2019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</w:rPr>
        <w:t>PCT.25 - Proiect de hotarare privind aprobarea vanzarii locuintei pentru tineri, construita prin Agentia Nationala pentru Locuinte, situat</w:t>
      </w:r>
      <w:r>
        <w:rPr>
          <w:rFonts w:ascii="Times New Roman" w:eastAsia="Times New Roman" w:hAnsi="Times New Roman" w:cs="Times New Roman"/>
          <w:b/>
          <w:sz w:val="24"/>
        </w:rPr>
        <w:t>a in localitatea Eforie Nord, str.23 August bl.C, parter, ap.4, judetul Constanta, Carte funciara nr.103413-C3-U4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PCT.26 - Proiect de hotarare privind aprobarea vanzarii locuintei pentru tineri, construita prin Agentia </w:t>
      </w:r>
      <w:r>
        <w:rPr>
          <w:rFonts w:ascii="Times New Roman" w:eastAsia="Times New Roman" w:hAnsi="Times New Roman" w:cs="Times New Roman"/>
          <w:b/>
          <w:sz w:val="24"/>
        </w:rPr>
        <w:t>Nationala pentru Locuinte, situata in localitatea Eforie Nord, str.23 August bl.C, et.2, ap.9, judetul Constanta, Carte funciara nr.103413-C3-U9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PCT.27 - Proiect de hotarare privind aprobarea vanzarii locuintei pentru tineri, construita prin Agentia Nationala pentru Locuinte, situata in localitatea Eforie Nord, str.23 August bl.D, et.2, ap.9, judetul Constanta, Carte funciara nr.103413-C4-U9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Se in</w:t>
      </w:r>
      <w:r>
        <w:rPr>
          <w:rFonts w:ascii="Times New Roman" w:eastAsia="Times New Roman" w:hAnsi="Times New Roman" w:cs="Times New Roman"/>
          <w:sz w:val="24"/>
        </w:rPr>
        <w:t>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PCT.28 - Proiect de hotarare privind aprobarea vanzarii locuintei pentru tineri, construita prin Agentia Nationala pentru Locuinte, situata in localitatea Eforie Nord, str.23 August bl.D, parter, ap.4, judetul Constanta, Car</w:t>
      </w:r>
      <w:r>
        <w:rPr>
          <w:rFonts w:ascii="Times New Roman" w:eastAsia="Times New Roman" w:hAnsi="Times New Roman" w:cs="Times New Roman"/>
          <w:b/>
          <w:sz w:val="24"/>
        </w:rPr>
        <w:t>te funciara nr.103413-C4-U4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PCT.29 - Proiect de hotarare privind aprobarea vanzarii locuintei pentru tineri, construita prin Agentia Nationala pentru Locuinte, situata in localitatea Eforie Nord, str.23 August bl.A, par</w:t>
      </w:r>
      <w:r>
        <w:rPr>
          <w:rFonts w:ascii="Times New Roman" w:eastAsia="Times New Roman" w:hAnsi="Times New Roman" w:cs="Times New Roman"/>
          <w:b/>
          <w:sz w:val="24"/>
        </w:rPr>
        <w:t>ter, ap.2, judetul Constanta, Carte funciara nr.103413-C1-U2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PCT.30 - Proiect de hotarare privind aprobarea vanzarii locuintei pentru tineri, construita prin Agentia Nationala pentru Locuinte, situata in localitatea Efo</w:t>
      </w:r>
      <w:r>
        <w:rPr>
          <w:rFonts w:ascii="Times New Roman" w:eastAsia="Times New Roman" w:hAnsi="Times New Roman" w:cs="Times New Roman"/>
          <w:b/>
          <w:sz w:val="24"/>
        </w:rPr>
        <w:t>rie Nord, str.23 August bl.C, et.1, ap.5, judetul Constanta, Carte funciara nr.103413-C3-U5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PCT.32 - Proiect de hotarare privind aprobarea Procesului verbal nr.5027/28.02.2020 al comisiei constituita prin HCL nr.64/31.0</w:t>
      </w:r>
      <w:r>
        <w:rPr>
          <w:rFonts w:ascii="Times New Roman" w:eastAsia="Times New Roman" w:hAnsi="Times New Roman" w:cs="Times New Roman"/>
          <w:b/>
          <w:sz w:val="24"/>
        </w:rPr>
        <w:t>5.2017, modificata prin HCL nr.200/27.09.2018 si HCL nr.2/30.01.2019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PCT.33 - Proiect de hotarare privind aprobarea listei de prioritati pentru anul 2020 in solutionarea cererilor de locuinte pentru tineri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Dl.Savu - Pentru familia Cutov, sa mai prelungiti.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Dl.Preoteasa - Nu apare Cutov a</w:t>
      </w:r>
      <w:r>
        <w:rPr>
          <w:rFonts w:ascii="Times New Roman" w:eastAsia="Times New Roman" w:hAnsi="Times New Roman" w:cs="Times New Roman"/>
          <w:sz w:val="24"/>
        </w:rPr>
        <w:t>ici.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Dna Samson - Trebuie un alt proiect de hotarare.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Dl.Preoteasa - Cred ca se si incheie termenul de locatiune. Trebuie facuta alta hotarare.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PCT.34 - Proiect de hotarare privind aprobarea planului de masuri pentru repartizarea unor locuinte care sa </w:t>
      </w:r>
      <w:r>
        <w:rPr>
          <w:rFonts w:ascii="Times New Roman" w:eastAsia="Times New Roman" w:hAnsi="Times New Roman" w:cs="Times New Roman"/>
          <w:b/>
          <w:sz w:val="24"/>
        </w:rPr>
        <w:t>respecte anexa nr.1 din Legea nr.114/1996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PCT.35 - Proiect de hotarare privind aprobarea incheierii unui act aditional la protocolul de colaborare pentru implementarea unui sistem integrat de colectare si valorificare a</w:t>
      </w:r>
      <w:r>
        <w:rPr>
          <w:rFonts w:ascii="Times New Roman" w:eastAsia="Times New Roman" w:hAnsi="Times New Roman" w:cs="Times New Roman"/>
          <w:b/>
          <w:sz w:val="24"/>
        </w:rPr>
        <w:t xml:space="preserve"> deseurilor de ambalaje din fluxul menajer in Orasul Eforie incheiat cu SC Greenpoint Management SA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12 voturi pentru si 5 voturi abtinere (Apetroaie Vasile, Ghena Laura, Geacarel Gheorghe, Negru Toader Virgil, Savu Ionut).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PCT.36 - Proie</w:t>
      </w:r>
      <w:r>
        <w:rPr>
          <w:rFonts w:ascii="Times New Roman" w:eastAsia="Times New Roman" w:hAnsi="Times New Roman" w:cs="Times New Roman"/>
          <w:b/>
          <w:sz w:val="24"/>
        </w:rPr>
        <w:t>ct de hotarare privind aprobarea parteneriatului propus de Centrul Ceh Bucuresti pentru anul 2020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PCT.37 - Proiect de hotarare privind aprobarea organizarii Festivalului “Cant si joc pe plai dobrogean”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Se inregistreaza </w:t>
      </w:r>
      <w:r>
        <w:rPr>
          <w:rFonts w:ascii="Times New Roman" w:eastAsia="Times New Roman" w:hAnsi="Times New Roman" w:cs="Times New Roman"/>
          <w:sz w:val="24"/>
        </w:rPr>
        <w:t>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PROIECTE SUPLIMENTARE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1.Proiect de hotarare privind modificarea art.1 a HCL nr.124 din 31.07.2017 prin care s-a aprobat contractarea de catre Orasul Eforie a unei finantari rambursabile interne in valoare de pana la 24.000.000 lei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Dl.Preoteasa - Se modifica termenul de tragere</w:t>
      </w:r>
      <w:r>
        <w:rPr>
          <w:rFonts w:ascii="Times New Roman" w:eastAsia="Times New Roman" w:hAnsi="Times New Roman" w:cs="Times New Roman"/>
          <w:sz w:val="24"/>
        </w:rPr>
        <w:t xml:space="preserve"> a sumei, de la 31.08.2020 pana la 31.12.2020.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Dl.Primar - Pentru ca statul roman aloca niste sume anuale pentru UAT-uri, prin care poti sa-ti iei credit. Noi avem bani, dar trebuie sa le ceri lor aprobare.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12 voturi pentru si 5 voturi im</w:t>
      </w:r>
      <w:r>
        <w:rPr>
          <w:rFonts w:ascii="Times New Roman" w:eastAsia="Times New Roman" w:hAnsi="Times New Roman" w:cs="Times New Roman"/>
          <w:sz w:val="24"/>
        </w:rPr>
        <w:t>potriva (Apetroaie Vasile, Ghena Laura, Geacarel Gheorghe, Negru Toader Virgil, Savu Ionut).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2.Proiect de hotarare privind aprobarea contract</w:t>
      </w:r>
      <w:r>
        <w:rPr>
          <w:rFonts w:ascii="Times New Roman" w:eastAsia="Times New Roman" w:hAnsi="Times New Roman" w:cs="Times New Roman"/>
          <w:b/>
          <w:sz w:val="24"/>
        </w:rPr>
        <w:t>ării de către Orasul Eforie a unei finanţări  rambursabile interne  în valoare de până la 4.500.000 lei pentru asigurarea partiala a fondurilor necesare implementarii obiectivului de interes public local “Extindere retea alimentare cu gaze naturale in oras</w:t>
      </w:r>
      <w:r>
        <w:rPr>
          <w:rFonts w:ascii="Times New Roman" w:eastAsia="Times New Roman" w:hAnsi="Times New Roman" w:cs="Times New Roman"/>
          <w:b/>
          <w:sz w:val="24"/>
        </w:rPr>
        <w:t>ul Eforie, Judetul Constanta”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12 voturi pentru si 5 voturi impotriva (Apetroaie Vasile, Ghena Laura, Geacarel Gheorghe, Negru Toader Virgil, Savu Ionut).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3.Proiect de hotarare privind aprobarea unor casari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</w:t>
      </w:r>
      <w:r>
        <w:rPr>
          <w:rFonts w:ascii="Times New Roman" w:eastAsia="Times New Roman" w:hAnsi="Times New Roman" w:cs="Times New Roman"/>
          <w:sz w:val="24"/>
        </w:rPr>
        <w:t>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4.Proiect de hotarare privind rectificarea bugetului de venituri şi cheltuieli al oraşului Eforie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5.Proiect de hotarare privind unele măsuri financiar-bugetare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Dl.Primar - Am discutat ca ordonatorii tertiari de cred</w:t>
      </w:r>
      <w:r>
        <w:rPr>
          <w:rFonts w:ascii="Times New Roman" w:eastAsia="Times New Roman" w:hAnsi="Times New Roman" w:cs="Times New Roman"/>
          <w:sz w:val="24"/>
        </w:rPr>
        <w:t>ite sa ceara acceptul primariei la ce investitii vor sa faca.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6.Proiect de hotarare privind prelungirea contractelor de inchiriere pentru spatiile locative situate in Eforie Nord, strada 23 August nr.16, bl.A, B, C si D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Dl.Primar - Sa se specifice "conform anexei si a procesului verbal facut de comisie".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7.Proiect de hotarare privind aprobarea Procesului verbal al comisiei nr.8985/22.05.2020</w:t>
      </w: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inregistreaza 17 voturi pentru.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Dna </w:t>
      </w:r>
      <w:r>
        <w:rPr>
          <w:rFonts w:ascii="Times New Roman" w:eastAsia="Times New Roman" w:hAnsi="Times New Roman" w:cs="Times New Roman"/>
          <w:sz w:val="24"/>
        </w:rPr>
        <w:t xml:space="preserve">Tode –Declar sedinta inchisa. </w:t>
      </w: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Drept pentru care am încheiat prezentul proces-verbal, într-un exemplar.</w:t>
      </w:r>
    </w:p>
    <w:p w:rsidR="00FB1511" w:rsidRDefault="00FB15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FB1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1511" w:rsidRDefault="00AA0E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PRESEDINTE DE SEDINTA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CONTRASEMNEAZA</w:t>
      </w:r>
    </w:p>
    <w:p w:rsidR="00FB1511" w:rsidRDefault="00AA0E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CONSILIER                                         </w:t>
      </w:r>
      <w:r w:rsidR="0028354A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      SECRETAR GENERAL ORAS EFORIE</w:t>
      </w:r>
    </w:p>
    <w:p w:rsidR="00FB1511" w:rsidRDefault="00AA0E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TODE ANTONELA                                           </w:t>
      </w:r>
      <w:r w:rsidR="0028354A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                PREOTEASA GABRIEL</w:t>
      </w:r>
    </w:p>
    <w:p w:rsidR="00FB1511" w:rsidRDefault="00FB151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B1511" w:rsidRDefault="00FB151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B1511" w:rsidRDefault="00FB151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B1511" w:rsidRDefault="00FB1511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FB1511" w:rsidSect="00C7628C">
      <w:headerReference w:type="default" r:id="rId6"/>
      <w:footerReference w:type="default" r:id="rId7"/>
      <w:pgSz w:w="11906" w:h="16838"/>
      <w:pgMar w:top="1440" w:right="1440" w:bottom="1440" w:left="1440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A0EB9" w:rsidRDefault="00AA0EB9" w:rsidP="00DB01A9">
      <w:pPr>
        <w:spacing w:after="0" w:line="240" w:lineRule="auto"/>
      </w:pPr>
      <w:r>
        <w:separator/>
      </w:r>
    </w:p>
  </w:endnote>
  <w:endnote w:type="continuationSeparator" w:id="0">
    <w:p w:rsidR="00AA0EB9" w:rsidRDefault="00AA0EB9" w:rsidP="00DB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6954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7628C" w:rsidRPr="00C7628C" w:rsidRDefault="00C7628C">
        <w:pPr>
          <w:pStyle w:val="Subsol"/>
          <w:jc w:val="right"/>
          <w:rPr>
            <w:rFonts w:ascii="Times New Roman" w:hAnsi="Times New Roman" w:cs="Times New Roman"/>
          </w:rPr>
        </w:pPr>
        <w:r w:rsidRPr="00C7628C">
          <w:rPr>
            <w:rFonts w:ascii="Times New Roman" w:hAnsi="Times New Roman" w:cs="Times New Roman"/>
          </w:rPr>
          <w:fldChar w:fldCharType="begin"/>
        </w:r>
        <w:r w:rsidRPr="00C7628C">
          <w:rPr>
            <w:rFonts w:ascii="Times New Roman" w:hAnsi="Times New Roman" w:cs="Times New Roman"/>
          </w:rPr>
          <w:instrText>PAGE   \* MERGEFORMAT</w:instrText>
        </w:r>
        <w:r w:rsidRPr="00C7628C">
          <w:rPr>
            <w:rFonts w:ascii="Times New Roman" w:hAnsi="Times New Roman" w:cs="Times New Roman"/>
          </w:rPr>
          <w:fldChar w:fldCharType="separate"/>
        </w:r>
        <w:r w:rsidRPr="00C7628C">
          <w:rPr>
            <w:rFonts w:ascii="Times New Roman" w:hAnsi="Times New Roman" w:cs="Times New Roman"/>
          </w:rPr>
          <w:t>2</w:t>
        </w:r>
        <w:r w:rsidRPr="00C7628C">
          <w:rPr>
            <w:rFonts w:ascii="Times New Roman" w:hAnsi="Times New Roman" w:cs="Times New Roman"/>
          </w:rPr>
          <w:fldChar w:fldCharType="end"/>
        </w:r>
      </w:p>
    </w:sdtContent>
  </w:sdt>
  <w:p w:rsidR="00C7628C" w:rsidRPr="00C7628C" w:rsidRDefault="00C7628C" w:rsidP="00C7628C">
    <w:pPr>
      <w:pStyle w:val="Subsol"/>
      <w:pBdr>
        <w:bottom w:val="single" w:sz="12" w:space="0" w:color="auto"/>
      </w:pBdr>
      <w:rPr>
        <w:rFonts w:ascii="Times New Roman" w:hAnsi="Times New Roman" w:cs="Times New Roman"/>
      </w:rPr>
    </w:pPr>
  </w:p>
  <w:p w:rsidR="00C7628C" w:rsidRPr="00C7628C" w:rsidRDefault="00C7628C" w:rsidP="00C7628C">
    <w:pPr>
      <w:pStyle w:val="Subsol"/>
      <w:jc w:val="center"/>
      <w:rPr>
        <w:rFonts w:ascii="Times New Roman" w:hAnsi="Times New Roman" w:cs="Times New Roman"/>
        <w:sz w:val="20"/>
        <w:szCs w:val="20"/>
      </w:rPr>
    </w:pPr>
    <w:r w:rsidRPr="00C7628C">
      <w:rPr>
        <w:rFonts w:ascii="Times New Roman" w:hAnsi="Times New Roman" w:cs="Times New Roman"/>
        <w:sz w:val="20"/>
        <w:szCs w:val="20"/>
        <w:lang w:val="fr-FR"/>
      </w:rPr>
      <w:t xml:space="preserve">ROMÂNIA, jud. Constanţa, Eforie Sud, str. </w:t>
    </w:r>
    <w:r w:rsidRPr="00C7628C">
      <w:rPr>
        <w:rFonts w:ascii="Times New Roman" w:hAnsi="Times New Roman" w:cs="Times New Roman"/>
        <w:sz w:val="20"/>
        <w:szCs w:val="20"/>
      </w:rPr>
      <w:t>Progresului, nr. 1, tel. 0241748149, fax 0241748979</w:t>
    </w:r>
  </w:p>
  <w:p w:rsidR="00C7628C" w:rsidRPr="00C7628C" w:rsidRDefault="00C7628C" w:rsidP="00C7628C">
    <w:pPr>
      <w:pStyle w:val="Subsol"/>
      <w:jc w:val="center"/>
      <w:rPr>
        <w:rFonts w:ascii="Times New Roman" w:hAnsi="Times New Roman" w:cs="Times New Roman"/>
        <w:sz w:val="20"/>
        <w:szCs w:val="20"/>
      </w:rPr>
    </w:pPr>
    <w:r w:rsidRPr="00C7628C">
      <w:rPr>
        <w:rFonts w:ascii="Times New Roman" w:hAnsi="Times New Roman" w:cs="Times New Roman"/>
        <w:sz w:val="20"/>
        <w:szCs w:val="20"/>
      </w:rPr>
      <w:t>www.primariaeforie.ro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A0EB9" w:rsidRDefault="00AA0EB9" w:rsidP="00DB01A9">
      <w:pPr>
        <w:spacing w:after="0" w:line="240" w:lineRule="auto"/>
      </w:pPr>
      <w:r>
        <w:separator/>
      </w:r>
    </w:p>
  </w:footnote>
  <w:footnote w:type="continuationSeparator" w:id="0">
    <w:p w:rsidR="00AA0EB9" w:rsidRDefault="00AA0EB9" w:rsidP="00DB0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01A9" w:rsidRPr="005C0459" w:rsidRDefault="00DB01A9" w:rsidP="00DB01A9">
    <w:pPr>
      <w:pStyle w:val="Antet"/>
      <w:jc w:val="center"/>
      <w:rPr>
        <w:rFonts w:ascii="Times New Roman" w:hAnsi="Times New Roman" w:cs="Times New Roman"/>
        <w:b/>
        <w:sz w:val="32"/>
        <w:szCs w:val="32"/>
      </w:rPr>
    </w:pPr>
    <w:r w:rsidRPr="005C0459"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9E4A6E5" wp14:editId="53E39820">
          <wp:simplePos x="0" y="0"/>
          <wp:positionH relativeFrom="column">
            <wp:posOffset>89535</wp:posOffset>
          </wp:positionH>
          <wp:positionV relativeFrom="paragraph">
            <wp:posOffset>-228600</wp:posOffset>
          </wp:positionV>
          <wp:extent cx="636270" cy="838200"/>
          <wp:effectExtent l="0" t="0" r="0" b="0"/>
          <wp:wrapTight wrapText="bothSides">
            <wp:wrapPolygon edited="0">
              <wp:start x="0" y="0"/>
              <wp:lineTo x="0" y="21109"/>
              <wp:lineTo x="20695" y="21109"/>
              <wp:lineTo x="20695" y="0"/>
              <wp:lineTo x="0" y="0"/>
            </wp:wrapPolygon>
          </wp:wrapTight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0459">
      <w:rPr>
        <w:rFonts w:ascii="Times New Roman" w:hAnsi="Times New Roman" w:cs="Times New Roman"/>
        <w:b/>
        <w:sz w:val="32"/>
        <w:szCs w:val="32"/>
      </w:rPr>
      <w:t>R  O  M  Â  N  I  A</w:t>
    </w:r>
  </w:p>
  <w:p w:rsidR="00DB01A9" w:rsidRPr="005C0459" w:rsidRDefault="00DB01A9" w:rsidP="00DB01A9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C0459">
      <w:rPr>
        <w:rFonts w:ascii="Times New Roman" w:hAnsi="Times New Roman" w:cs="Times New Roman"/>
        <w:b/>
        <w:sz w:val="28"/>
        <w:szCs w:val="28"/>
      </w:rPr>
      <w:t>J U D E Ţ U L   C O N S T A N Ţ A</w:t>
    </w:r>
  </w:p>
  <w:p w:rsidR="00DB01A9" w:rsidRPr="005C0459" w:rsidRDefault="00DB01A9" w:rsidP="00DB01A9">
    <w:pPr>
      <w:pStyle w:val="Antet"/>
      <w:jc w:val="center"/>
      <w:rPr>
        <w:rFonts w:ascii="Times New Roman" w:hAnsi="Times New Roman" w:cs="Times New Roman"/>
        <w:sz w:val="28"/>
        <w:szCs w:val="28"/>
      </w:rPr>
    </w:pPr>
    <w:r w:rsidRPr="005C0459">
      <w:rPr>
        <w:rFonts w:ascii="Times New Roman" w:hAnsi="Times New Roman" w:cs="Times New Roman"/>
        <w:sz w:val="28"/>
        <w:szCs w:val="28"/>
      </w:rPr>
      <w:t>O R A Ş U L   E F O R I E</w:t>
    </w:r>
  </w:p>
  <w:p w:rsidR="00DB01A9" w:rsidRPr="005C0459" w:rsidRDefault="00DB01A9" w:rsidP="00DB01A9">
    <w:pPr>
      <w:pStyle w:val="Antet"/>
      <w:pBdr>
        <w:bottom w:val="single" w:sz="12" w:space="1" w:color="auto"/>
      </w:pBdr>
      <w:rPr>
        <w:rFonts w:ascii="Times New Roman" w:hAnsi="Times New Roman" w:cs="Times New Roman"/>
        <w:sz w:val="28"/>
        <w:szCs w:val="28"/>
      </w:rPr>
    </w:pPr>
  </w:p>
  <w:p w:rsidR="00DB01A9" w:rsidRDefault="00DB01A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511"/>
    <w:rsid w:val="0028354A"/>
    <w:rsid w:val="00663190"/>
    <w:rsid w:val="0088310D"/>
    <w:rsid w:val="00AA0EB9"/>
    <w:rsid w:val="00C7628C"/>
    <w:rsid w:val="00DB01A9"/>
    <w:rsid w:val="00FB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83E86"/>
  <w15:docId w15:val="{8CB8D7E9-9693-4E42-84D8-BCED3646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B0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01A9"/>
  </w:style>
  <w:style w:type="paragraph" w:styleId="Subsol">
    <w:name w:val="footer"/>
    <w:basedOn w:val="Normal"/>
    <w:link w:val="SubsolCaracter"/>
    <w:unhideWhenUsed/>
    <w:rsid w:val="00DB01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DB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2266</Words>
  <Characters>13147</Characters>
  <Application>Microsoft Office Word</Application>
  <DocSecurity>0</DocSecurity>
  <Lines>109</Lines>
  <Paragraphs>30</Paragraphs>
  <ScaleCrop>false</ScaleCrop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 Preoteasa</cp:lastModifiedBy>
  <cp:revision>7</cp:revision>
  <dcterms:created xsi:type="dcterms:W3CDTF">2020-06-22T07:09:00Z</dcterms:created>
  <dcterms:modified xsi:type="dcterms:W3CDTF">2020-06-22T07:12:00Z</dcterms:modified>
</cp:coreProperties>
</file>