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C63A" w14:textId="6568E642" w:rsidR="004E09FD" w:rsidRPr="00CA3A67" w:rsidRDefault="002355F2" w:rsidP="00856FEA">
      <w:pPr>
        <w:rPr>
          <w:sz w:val="22"/>
          <w:szCs w:val="22"/>
          <w:lang w:val="ro-RO"/>
        </w:rPr>
      </w:pPr>
      <w:r w:rsidRPr="00CA3A67">
        <w:rPr>
          <w:sz w:val="22"/>
          <w:szCs w:val="22"/>
          <w:lang w:val="ro-RO"/>
        </w:rPr>
        <w:t>Nr</w:t>
      </w:r>
      <w:r w:rsidR="00856FEA" w:rsidRPr="00CA3A67">
        <w:rPr>
          <w:sz w:val="22"/>
          <w:szCs w:val="22"/>
          <w:lang w:val="ro-RO"/>
        </w:rPr>
        <w:t xml:space="preserve">. </w:t>
      </w:r>
      <w:r w:rsidR="001654DB" w:rsidRPr="001654DB">
        <w:rPr>
          <w:sz w:val="22"/>
          <w:szCs w:val="22"/>
          <w:lang w:val="ro-RO"/>
        </w:rPr>
        <w:t>15294</w:t>
      </w:r>
      <w:r w:rsidR="001654DB">
        <w:rPr>
          <w:sz w:val="22"/>
          <w:szCs w:val="22"/>
          <w:lang w:val="ro-RO"/>
        </w:rPr>
        <w:t xml:space="preserve"> </w:t>
      </w:r>
      <w:r w:rsidR="00D60C3A" w:rsidRPr="00CA3A67">
        <w:rPr>
          <w:sz w:val="22"/>
          <w:szCs w:val="22"/>
          <w:lang w:val="ro-RO"/>
        </w:rPr>
        <w:t xml:space="preserve">/ </w:t>
      </w:r>
      <w:r w:rsidR="001654DB">
        <w:rPr>
          <w:sz w:val="22"/>
          <w:szCs w:val="22"/>
          <w:lang w:val="ro-RO"/>
        </w:rPr>
        <w:t>08</w:t>
      </w:r>
      <w:r w:rsidR="00D34360" w:rsidRPr="00CA3A67">
        <w:rPr>
          <w:sz w:val="22"/>
          <w:szCs w:val="22"/>
          <w:lang w:val="ro-RO"/>
        </w:rPr>
        <w:t>.</w:t>
      </w:r>
      <w:r w:rsidR="00A02D4E" w:rsidRPr="00CA3A67">
        <w:rPr>
          <w:sz w:val="22"/>
          <w:szCs w:val="22"/>
          <w:lang w:val="ro-RO"/>
        </w:rPr>
        <w:t>0</w:t>
      </w:r>
      <w:r w:rsidR="00CB4F70">
        <w:rPr>
          <w:sz w:val="22"/>
          <w:szCs w:val="22"/>
          <w:lang w:val="ro-RO"/>
        </w:rPr>
        <w:t>6</w:t>
      </w:r>
      <w:r w:rsidR="00D34360" w:rsidRPr="00CA3A67">
        <w:rPr>
          <w:sz w:val="22"/>
          <w:szCs w:val="22"/>
          <w:lang w:val="ro-RO"/>
        </w:rPr>
        <w:t>.202</w:t>
      </w:r>
      <w:r w:rsidR="00A02D4E" w:rsidRPr="00CA3A67">
        <w:rPr>
          <w:sz w:val="22"/>
          <w:szCs w:val="22"/>
          <w:lang w:val="ro-RO"/>
        </w:rPr>
        <w:t>3</w:t>
      </w:r>
    </w:p>
    <w:p w14:paraId="6C577DC3" w14:textId="77777777" w:rsidR="009A0E1D" w:rsidRPr="00CA3A67" w:rsidRDefault="009A0E1D" w:rsidP="00856FEA">
      <w:pPr>
        <w:jc w:val="center"/>
        <w:rPr>
          <w:sz w:val="16"/>
          <w:szCs w:val="16"/>
          <w:lang w:val="ro-RO"/>
        </w:rPr>
      </w:pPr>
    </w:p>
    <w:p w14:paraId="353AB1DE" w14:textId="77777777" w:rsidR="00134230" w:rsidRDefault="00134230" w:rsidP="001B2FFB">
      <w:pPr>
        <w:ind w:left="720" w:firstLine="720"/>
        <w:rPr>
          <w:sz w:val="24"/>
          <w:szCs w:val="24"/>
          <w:lang w:val="ro-RO"/>
        </w:rPr>
      </w:pPr>
    </w:p>
    <w:p w14:paraId="1DC259E7" w14:textId="77777777" w:rsidR="008A372C" w:rsidRDefault="008A372C" w:rsidP="001B2FFB">
      <w:pPr>
        <w:ind w:left="720" w:firstLine="720"/>
        <w:rPr>
          <w:sz w:val="24"/>
          <w:szCs w:val="24"/>
          <w:lang w:val="ro-RO"/>
        </w:rPr>
      </w:pPr>
    </w:p>
    <w:p w14:paraId="7788F468" w14:textId="580AE687" w:rsidR="00856FEA" w:rsidRPr="00CA3A67" w:rsidRDefault="00856FEA" w:rsidP="001B2FFB">
      <w:pPr>
        <w:ind w:left="720" w:firstLine="720"/>
        <w:rPr>
          <w:sz w:val="24"/>
          <w:szCs w:val="24"/>
          <w:lang w:val="ro-RO"/>
        </w:rPr>
      </w:pPr>
      <w:r w:rsidRPr="00CA3A67">
        <w:rPr>
          <w:sz w:val="24"/>
          <w:szCs w:val="24"/>
          <w:lang w:val="ro-RO"/>
        </w:rPr>
        <w:t xml:space="preserve">C </w:t>
      </w:r>
      <w:r w:rsidR="001B2FFB" w:rsidRPr="00CA3A67">
        <w:rPr>
          <w:sz w:val="24"/>
          <w:szCs w:val="24"/>
          <w:lang w:val="ro-RO"/>
        </w:rPr>
        <w:t>Ă</w:t>
      </w:r>
      <w:r w:rsidRPr="00CA3A67">
        <w:rPr>
          <w:sz w:val="24"/>
          <w:szCs w:val="24"/>
          <w:lang w:val="ro-RO"/>
        </w:rPr>
        <w:t xml:space="preserve"> T R E</w:t>
      </w:r>
    </w:p>
    <w:p w14:paraId="7EA49E5F" w14:textId="2E8A4EA1" w:rsidR="008138E0" w:rsidRPr="00CA3A67" w:rsidRDefault="008138E0" w:rsidP="00837584">
      <w:pPr>
        <w:jc w:val="center"/>
        <w:rPr>
          <w:rFonts w:ascii="Arial" w:hAnsi="Arial" w:cs="Arial"/>
          <w:b/>
          <w:bCs/>
          <w:sz w:val="24"/>
          <w:szCs w:val="24"/>
          <w:lang w:val="ro-RO"/>
        </w:rPr>
      </w:pPr>
      <w:r w:rsidRPr="00CA3A67">
        <w:rPr>
          <w:rFonts w:ascii="Arial" w:hAnsi="Arial" w:cs="Arial"/>
          <w:b/>
          <w:bCs/>
          <w:sz w:val="24"/>
          <w:szCs w:val="24"/>
          <w:lang w:val="ro-RO"/>
        </w:rPr>
        <w:t>INSTITU</w:t>
      </w:r>
      <w:r w:rsidR="008E148F" w:rsidRPr="00CA3A67">
        <w:rPr>
          <w:rFonts w:ascii="Arial" w:hAnsi="Arial" w:cs="Arial"/>
          <w:b/>
          <w:bCs/>
          <w:sz w:val="24"/>
          <w:szCs w:val="24"/>
          <w:lang w:val="ro-RO"/>
        </w:rPr>
        <w:t>Ț</w:t>
      </w:r>
      <w:r w:rsidRPr="00CA3A67">
        <w:rPr>
          <w:rFonts w:ascii="Arial" w:hAnsi="Arial" w:cs="Arial"/>
          <w:b/>
          <w:bCs/>
          <w:sz w:val="24"/>
          <w:szCs w:val="24"/>
          <w:lang w:val="ro-RO"/>
        </w:rPr>
        <w:t xml:space="preserve">IA </w:t>
      </w:r>
      <w:r w:rsidR="00856FEA" w:rsidRPr="00CA3A67">
        <w:rPr>
          <w:rFonts w:ascii="Arial" w:hAnsi="Arial" w:cs="Arial"/>
          <w:b/>
          <w:bCs/>
          <w:sz w:val="24"/>
          <w:szCs w:val="24"/>
          <w:lang w:val="ro-RO"/>
        </w:rPr>
        <w:t>PREFECTU</w:t>
      </w:r>
      <w:r w:rsidRPr="00CA3A67">
        <w:rPr>
          <w:rFonts w:ascii="Arial" w:hAnsi="Arial" w:cs="Arial"/>
          <w:b/>
          <w:bCs/>
          <w:sz w:val="24"/>
          <w:szCs w:val="24"/>
          <w:lang w:val="ro-RO"/>
        </w:rPr>
        <w:t>LUI</w:t>
      </w:r>
      <w:r w:rsidR="00856FEA" w:rsidRPr="00CA3A67">
        <w:rPr>
          <w:rFonts w:ascii="Arial" w:hAnsi="Arial" w:cs="Arial"/>
          <w:b/>
          <w:bCs/>
          <w:sz w:val="24"/>
          <w:szCs w:val="24"/>
          <w:lang w:val="ro-RO"/>
        </w:rPr>
        <w:t xml:space="preserve"> </w:t>
      </w:r>
    </w:p>
    <w:p w14:paraId="5C1534BD" w14:textId="6CFECF0E" w:rsidR="00856FEA" w:rsidRPr="00CA3A67" w:rsidRDefault="00856FEA" w:rsidP="00837584">
      <w:pPr>
        <w:jc w:val="center"/>
        <w:rPr>
          <w:rFonts w:ascii="Arial" w:hAnsi="Arial" w:cs="Arial"/>
          <w:b/>
          <w:bCs/>
          <w:sz w:val="24"/>
          <w:szCs w:val="24"/>
          <w:lang w:val="ro-RO"/>
        </w:rPr>
      </w:pPr>
      <w:r w:rsidRPr="00CA3A67">
        <w:rPr>
          <w:rFonts w:ascii="Arial" w:hAnsi="Arial" w:cs="Arial"/>
          <w:b/>
          <w:bCs/>
          <w:sz w:val="24"/>
          <w:szCs w:val="24"/>
          <w:lang w:val="ro-RO"/>
        </w:rPr>
        <w:t>JUDE</w:t>
      </w:r>
      <w:r w:rsidR="008E148F" w:rsidRPr="00CA3A67">
        <w:rPr>
          <w:rFonts w:ascii="Arial" w:hAnsi="Arial" w:cs="Arial"/>
          <w:b/>
          <w:bCs/>
          <w:sz w:val="24"/>
          <w:szCs w:val="24"/>
          <w:lang w:val="ro-RO"/>
        </w:rPr>
        <w:t>Ț</w:t>
      </w:r>
      <w:r w:rsidRPr="00CA3A67">
        <w:rPr>
          <w:rFonts w:ascii="Arial" w:hAnsi="Arial" w:cs="Arial"/>
          <w:b/>
          <w:bCs/>
          <w:sz w:val="24"/>
          <w:szCs w:val="24"/>
          <w:lang w:val="ro-RO"/>
        </w:rPr>
        <w:t>UL CONSTAN</w:t>
      </w:r>
      <w:r w:rsidR="008E148F" w:rsidRPr="00CA3A67">
        <w:rPr>
          <w:rFonts w:ascii="Arial" w:hAnsi="Arial" w:cs="Arial"/>
          <w:b/>
          <w:bCs/>
          <w:sz w:val="24"/>
          <w:szCs w:val="24"/>
          <w:lang w:val="ro-RO"/>
        </w:rPr>
        <w:t>Ț</w:t>
      </w:r>
      <w:r w:rsidRPr="00CA3A67">
        <w:rPr>
          <w:rFonts w:ascii="Arial" w:hAnsi="Arial" w:cs="Arial"/>
          <w:b/>
          <w:bCs/>
          <w:sz w:val="24"/>
          <w:szCs w:val="24"/>
          <w:lang w:val="ro-RO"/>
        </w:rPr>
        <w:t>A</w:t>
      </w:r>
    </w:p>
    <w:p w14:paraId="34951359" w14:textId="77777777" w:rsidR="00856FEA" w:rsidRDefault="00856FEA" w:rsidP="00856FEA">
      <w:pPr>
        <w:rPr>
          <w:sz w:val="24"/>
          <w:szCs w:val="24"/>
          <w:lang w:val="ro-RO"/>
        </w:rPr>
      </w:pPr>
    </w:p>
    <w:p w14:paraId="70CA6394" w14:textId="77777777" w:rsidR="00CB23A2" w:rsidRPr="00134230" w:rsidRDefault="00CB23A2" w:rsidP="00856FEA">
      <w:pPr>
        <w:rPr>
          <w:sz w:val="24"/>
          <w:szCs w:val="24"/>
          <w:lang w:val="ro-RO"/>
        </w:rPr>
      </w:pPr>
    </w:p>
    <w:p w14:paraId="3641FC7D" w14:textId="70498576" w:rsidR="008177C7" w:rsidRPr="00CA3A67" w:rsidRDefault="00856FEA" w:rsidP="00620B1D">
      <w:pPr>
        <w:spacing w:line="276" w:lineRule="auto"/>
        <w:jc w:val="both"/>
        <w:rPr>
          <w:sz w:val="24"/>
          <w:szCs w:val="24"/>
          <w:lang w:val="ro-RO"/>
        </w:rPr>
      </w:pPr>
      <w:r w:rsidRPr="00CA3A67">
        <w:rPr>
          <w:sz w:val="24"/>
          <w:szCs w:val="24"/>
          <w:lang w:val="ro-RO"/>
        </w:rPr>
        <w:tab/>
      </w:r>
      <w:r w:rsidR="001F5800" w:rsidRPr="00CA3A67">
        <w:rPr>
          <w:sz w:val="24"/>
          <w:szCs w:val="24"/>
          <w:lang w:val="ro-RO"/>
        </w:rPr>
        <w:t>Î</w:t>
      </w:r>
      <w:r w:rsidR="008177C7" w:rsidRPr="00CA3A67">
        <w:rPr>
          <w:sz w:val="24"/>
          <w:szCs w:val="24"/>
          <w:lang w:val="ro-RO"/>
        </w:rPr>
        <w:t>n conformitate cu prevederile art.</w:t>
      </w:r>
      <w:r w:rsidR="002355F2" w:rsidRPr="00CA3A67">
        <w:rPr>
          <w:sz w:val="24"/>
          <w:szCs w:val="24"/>
          <w:lang w:val="ro-RO"/>
        </w:rPr>
        <w:t xml:space="preserve"> </w:t>
      </w:r>
      <w:r w:rsidR="008177C7" w:rsidRPr="00CA3A67">
        <w:rPr>
          <w:sz w:val="24"/>
          <w:szCs w:val="24"/>
          <w:lang w:val="ro-RO"/>
        </w:rPr>
        <w:t>197 alin.</w:t>
      </w:r>
      <w:r w:rsidR="00C3556A" w:rsidRPr="00CA3A67">
        <w:rPr>
          <w:sz w:val="24"/>
          <w:szCs w:val="24"/>
          <w:lang w:val="ro-RO"/>
        </w:rPr>
        <w:t xml:space="preserve"> (</w:t>
      </w:r>
      <w:r w:rsidR="008177C7" w:rsidRPr="00CA3A67">
        <w:rPr>
          <w:sz w:val="24"/>
          <w:szCs w:val="24"/>
          <w:lang w:val="ro-RO"/>
        </w:rPr>
        <w:t>1</w:t>
      </w:r>
      <w:r w:rsidR="00C3556A" w:rsidRPr="00CA3A67">
        <w:rPr>
          <w:sz w:val="24"/>
          <w:szCs w:val="24"/>
          <w:lang w:val="ro-RO"/>
        </w:rPr>
        <w:t>)</w:t>
      </w:r>
      <w:r w:rsidR="008177C7" w:rsidRPr="00CA3A67">
        <w:rPr>
          <w:sz w:val="24"/>
          <w:szCs w:val="24"/>
          <w:lang w:val="ro-RO"/>
        </w:rPr>
        <w:t xml:space="preserve"> din OUG nr.57/2019 privind Codul administrativ, v</w:t>
      </w:r>
      <w:r w:rsidR="00E41888" w:rsidRPr="00CA3A67">
        <w:rPr>
          <w:sz w:val="24"/>
          <w:szCs w:val="24"/>
          <w:lang w:val="ro-RO"/>
        </w:rPr>
        <w:t>ă</w:t>
      </w:r>
      <w:r w:rsidR="008177C7" w:rsidRPr="00CA3A67">
        <w:rPr>
          <w:sz w:val="24"/>
          <w:szCs w:val="24"/>
          <w:lang w:val="ro-RO"/>
        </w:rPr>
        <w:t xml:space="preserve"> comunicam </w:t>
      </w:r>
      <w:r w:rsidR="00C3556A" w:rsidRPr="00CA3A67">
        <w:rPr>
          <w:sz w:val="24"/>
          <w:szCs w:val="24"/>
          <w:lang w:val="ro-RO"/>
        </w:rPr>
        <w:t xml:space="preserve">alăturat, în original, </w:t>
      </w:r>
      <w:r w:rsidR="008177C7" w:rsidRPr="00CA3A67">
        <w:rPr>
          <w:sz w:val="24"/>
          <w:szCs w:val="24"/>
          <w:lang w:val="ro-RO"/>
        </w:rPr>
        <w:t>HCL</w:t>
      </w:r>
      <w:r w:rsidR="008C4908" w:rsidRPr="00CA3A67">
        <w:rPr>
          <w:sz w:val="24"/>
          <w:szCs w:val="24"/>
          <w:lang w:val="ro-RO"/>
        </w:rPr>
        <w:t>-urile</w:t>
      </w:r>
      <w:r w:rsidR="008177C7" w:rsidRPr="00CA3A67">
        <w:rPr>
          <w:sz w:val="24"/>
          <w:szCs w:val="24"/>
          <w:lang w:val="ro-RO"/>
        </w:rPr>
        <w:t xml:space="preserve"> nr. </w:t>
      </w:r>
      <w:r w:rsidR="00CB4F70">
        <w:rPr>
          <w:sz w:val="24"/>
          <w:szCs w:val="24"/>
          <w:lang w:val="ro-RO"/>
        </w:rPr>
        <w:t>86</w:t>
      </w:r>
      <w:r w:rsidR="00740BBC" w:rsidRPr="00CA3A67">
        <w:rPr>
          <w:sz w:val="24"/>
          <w:szCs w:val="24"/>
          <w:lang w:val="ro-RO"/>
        </w:rPr>
        <w:t xml:space="preserve"> </w:t>
      </w:r>
      <w:r w:rsidR="0006127D" w:rsidRPr="00CA3A67">
        <w:rPr>
          <w:sz w:val="24"/>
          <w:szCs w:val="24"/>
          <w:lang w:val="ro-RO"/>
        </w:rPr>
        <w:t>–</w:t>
      </w:r>
      <w:r w:rsidR="00740BBC" w:rsidRPr="00CA3A67">
        <w:rPr>
          <w:sz w:val="24"/>
          <w:szCs w:val="24"/>
          <w:lang w:val="ro-RO"/>
        </w:rPr>
        <w:t xml:space="preserve"> </w:t>
      </w:r>
      <w:r w:rsidR="00CB4F70">
        <w:rPr>
          <w:sz w:val="24"/>
          <w:szCs w:val="24"/>
          <w:lang w:val="ro-RO"/>
        </w:rPr>
        <w:t>120</w:t>
      </w:r>
      <w:r w:rsidR="00740BBC" w:rsidRPr="00CA3A67">
        <w:rPr>
          <w:sz w:val="24"/>
          <w:szCs w:val="24"/>
          <w:lang w:val="ro-RO"/>
        </w:rPr>
        <w:t xml:space="preserve"> </w:t>
      </w:r>
      <w:r w:rsidR="008177C7" w:rsidRPr="00CA3A67">
        <w:rPr>
          <w:sz w:val="24"/>
          <w:szCs w:val="24"/>
          <w:lang w:val="ro-RO"/>
        </w:rPr>
        <w:t>adoptat</w:t>
      </w:r>
      <w:r w:rsidR="0006127D" w:rsidRPr="00CA3A67">
        <w:rPr>
          <w:sz w:val="24"/>
          <w:szCs w:val="24"/>
          <w:lang w:val="ro-RO"/>
        </w:rPr>
        <w:t>e</w:t>
      </w:r>
      <w:r w:rsidR="008177C7" w:rsidRPr="00CA3A67">
        <w:rPr>
          <w:sz w:val="24"/>
          <w:szCs w:val="24"/>
          <w:lang w:val="ro-RO"/>
        </w:rPr>
        <w:t xml:space="preserve"> </w:t>
      </w:r>
      <w:r w:rsidR="00E90A02" w:rsidRPr="00CA3A67">
        <w:rPr>
          <w:sz w:val="24"/>
          <w:szCs w:val="24"/>
          <w:lang w:val="ro-RO"/>
        </w:rPr>
        <w:t>î</w:t>
      </w:r>
      <w:r w:rsidR="008177C7" w:rsidRPr="00CA3A67">
        <w:rPr>
          <w:sz w:val="24"/>
          <w:szCs w:val="24"/>
          <w:lang w:val="ro-RO"/>
        </w:rPr>
        <w:t xml:space="preserve">n </w:t>
      </w:r>
      <w:r w:rsidR="000279A5" w:rsidRPr="00CA3A67">
        <w:rPr>
          <w:sz w:val="24"/>
          <w:szCs w:val="24"/>
          <w:lang w:val="ro-RO"/>
        </w:rPr>
        <w:t>ș</w:t>
      </w:r>
      <w:r w:rsidR="008177C7" w:rsidRPr="00CA3A67">
        <w:rPr>
          <w:sz w:val="24"/>
          <w:szCs w:val="24"/>
          <w:lang w:val="ro-RO"/>
        </w:rPr>
        <w:t>edin</w:t>
      </w:r>
      <w:r w:rsidR="000279A5" w:rsidRPr="00CA3A67">
        <w:rPr>
          <w:sz w:val="24"/>
          <w:szCs w:val="24"/>
          <w:lang w:val="ro-RO"/>
        </w:rPr>
        <w:t>ț</w:t>
      </w:r>
      <w:r w:rsidR="008177C7" w:rsidRPr="00CA3A67">
        <w:rPr>
          <w:sz w:val="24"/>
          <w:szCs w:val="24"/>
          <w:lang w:val="ro-RO"/>
        </w:rPr>
        <w:t xml:space="preserve">a </w:t>
      </w:r>
      <w:r w:rsidR="00895897" w:rsidRPr="00CA3A67">
        <w:rPr>
          <w:sz w:val="24"/>
          <w:szCs w:val="24"/>
          <w:lang w:val="ro-RO"/>
        </w:rPr>
        <w:t>o</w:t>
      </w:r>
      <w:r w:rsidR="008177C7" w:rsidRPr="00CA3A67">
        <w:rPr>
          <w:sz w:val="24"/>
          <w:szCs w:val="24"/>
          <w:lang w:val="ro-RO"/>
        </w:rPr>
        <w:t>rdinar</w:t>
      </w:r>
      <w:r w:rsidR="000279A5" w:rsidRPr="00CA3A67">
        <w:rPr>
          <w:sz w:val="24"/>
          <w:szCs w:val="24"/>
          <w:lang w:val="ro-RO"/>
        </w:rPr>
        <w:t>ă</w:t>
      </w:r>
      <w:r w:rsidR="00E90A02" w:rsidRPr="00CA3A67">
        <w:rPr>
          <w:sz w:val="24"/>
          <w:szCs w:val="24"/>
          <w:lang w:val="ro-RO"/>
        </w:rPr>
        <w:t xml:space="preserve"> </w:t>
      </w:r>
      <w:r w:rsidR="008177C7" w:rsidRPr="00CA3A67">
        <w:rPr>
          <w:sz w:val="24"/>
          <w:szCs w:val="24"/>
          <w:lang w:val="ro-RO"/>
        </w:rPr>
        <w:t xml:space="preserve">a Consiliului Local Eforie din data de </w:t>
      </w:r>
      <w:r w:rsidR="00CB4F70">
        <w:rPr>
          <w:sz w:val="24"/>
          <w:szCs w:val="24"/>
          <w:lang w:val="ro-RO"/>
        </w:rPr>
        <w:t>30</w:t>
      </w:r>
      <w:r w:rsidR="00C3556A" w:rsidRPr="00CA3A67">
        <w:rPr>
          <w:sz w:val="24"/>
          <w:szCs w:val="24"/>
          <w:lang w:val="ro-RO"/>
        </w:rPr>
        <w:t>.</w:t>
      </w:r>
      <w:r w:rsidR="00740BBC" w:rsidRPr="00CA3A67">
        <w:rPr>
          <w:sz w:val="24"/>
          <w:szCs w:val="24"/>
          <w:lang w:val="ro-RO"/>
        </w:rPr>
        <w:t>0</w:t>
      </w:r>
      <w:r w:rsidR="00CB4F70">
        <w:rPr>
          <w:sz w:val="24"/>
          <w:szCs w:val="24"/>
          <w:lang w:val="ro-RO"/>
        </w:rPr>
        <w:t>5</w:t>
      </w:r>
      <w:r w:rsidR="00C3556A" w:rsidRPr="00CA3A67">
        <w:rPr>
          <w:sz w:val="24"/>
          <w:szCs w:val="24"/>
          <w:lang w:val="ro-RO"/>
        </w:rPr>
        <w:t>.202</w:t>
      </w:r>
      <w:r w:rsidR="00740BBC" w:rsidRPr="00CA3A67">
        <w:rPr>
          <w:sz w:val="24"/>
          <w:szCs w:val="24"/>
          <w:lang w:val="ro-RO"/>
        </w:rPr>
        <w:t>3</w:t>
      </w:r>
      <w:r w:rsidR="00EC6582" w:rsidRPr="00CA3A67">
        <w:rPr>
          <w:sz w:val="24"/>
          <w:szCs w:val="24"/>
          <w:lang w:val="ro-RO"/>
        </w:rPr>
        <w:t>, după cum urmează:</w:t>
      </w:r>
    </w:p>
    <w:p w14:paraId="6F3075C4" w14:textId="77777777" w:rsidR="00620B1D" w:rsidRDefault="00620B1D" w:rsidP="00620B1D">
      <w:pPr>
        <w:spacing w:line="276" w:lineRule="auto"/>
        <w:jc w:val="both"/>
        <w:rPr>
          <w:sz w:val="24"/>
          <w:szCs w:val="24"/>
          <w:lang w:val="ro-RO"/>
        </w:rPr>
      </w:pPr>
    </w:p>
    <w:p w14:paraId="0386F3CC" w14:textId="77777777" w:rsidR="00CB23A2" w:rsidRPr="00134230" w:rsidRDefault="00CB23A2" w:rsidP="00620B1D">
      <w:pPr>
        <w:spacing w:line="276" w:lineRule="auto"/>
        <w:jc w:val="both"/>
        <w:rPr>
          <w:sz w:val="24"/>
          <w:szCs w:val="24"/>
          <w:lang w:val="ro-RO"/>
        </w:rPr>
      </w:pPr>
    </w:p>
    <w:tbl>
      <w:tblPr>
        <w:tblStyle w:val="Tabelgril"/>
        <w:tblW w:w="9630" w:type="dxa"/>
        <w:tblInd w:w="-185" w:type="dxa"/>
        <w:tblLook w:val="04A0" w:firstRow="1" w:lastRow="0" w:firstColumn="1" w:lastColumn="0" w:noHBand="0" w:noVBand="1"/>
      </w:tblPr>
      <w:tblGrid>
        <w:gridCol w:w="900"/>
        <w:gridCol w:w="1530"/>
        <w:gridCol w:w="7200"/>
      </w:tblGrid>
      <w:tr w:rsidR="008177C7" w:rsidRPr="00CA3A67" w14:paraId="57CAEBF5" w14:textId="77777777" w:rsidTr="00A958C2">
        <w:tc>
          <w:tcPr>
            <w:tcW w:w="900" w:type="dxa"/>
          </w:tcPr>
          <w:p w14:paraId="1C8028D2" w14:textId="77777777" w:rsidR="008177C7" w:rsidRPr="00CA3A67" w:rsidRDefault="008177C7" w:rsidP="004464D2">
            <w:pPr>
              <w:jc w:val="center"/>
              <w:rPr>
                <w:sz w:val="24"/>
                <w:szCs w:val="24"/>
                <w:lang w:val="ro-RO"/>
              </w:rPr>
            </w:pPr>
            <w:bookmarkStart w:id="0" w:name="_Hlk92205555"/>
            <w:r w:rsidRPr="00CA3A67">
              <w:rPr>
                <w:sz w:val="24"/>
                <w:szCs w:val="24"/>
                <w:lang w:val="ro-RO"/>
              </w:rPr>
              <w:t>NR.</w:t>
            </w:r>
          </w:p>
          <w:p w14:paraId="7BAAB8DB" w14:textId="77777777" w:rsidR="008177C7" w:rsidRPr="00CA3A67" w:rsidRDefault="008177C7" w:rsidP="004464D2">
            <w:pPr>
              <w:jc w:val="center"/>
              <w:rPr>
                <w:sz w:val="24"/>
                <w:szCs w:val="24"/>
                <w:lang w:val="ro-RO"/>
              </w:rPr>
            </w:pPr>
            <w:r w:rsidRPr="00CA3A67">
              <w:rPr>
                <w:sz w:val="24"/>
                <w:szCs w:val="24"/>
                <w:lang w:val="ro-RO"/>
              </w:rPr>
              <w:t>CRT.</w:t>
            </w:r>
          </w:p>
        </w:tc>
        <w:tc>
          <w:tcPr>
            <w:tcW w:w="1530" w:type="dxa"/>
          </w:tcPr>
          <w:p w14:paraId="5F82AF14" w14:textId="77777777" w:rsidR="008177C7" w:rsidRPr="00CA3A67" w:rsidRDefault="008177C7" w:rsidP="004464D2">
            <w:pPr>
              <w:jc w:val="center"/>
              <w:rPr>
                <w:sz w:val="24"/>
                <w:szCs w:val="24"/>
                <w:lang w:val="ro-RO"/>
              </w:rPr>
            </w:pPr>
            <w:r w:rsidRPr="00CA3A67">
              <w:rPr>
                <w:sz w:val="24"/>
                <w:szCs w:val="24"/>
                <w:lang w:val="ro-RO"/>
              </w:rPr>
              <w:t>NUMAR HOTARARE</w:t>
            </w:r>
          </w:p>
        </w:tc>
        <w:tc>
          <w:tcPr>
            <w:tcW w:w="7200" w:type="dxa"/>
          </w:tcPr>
          <w:p w14:paraId="3383867B" w14:textId="130F186F" w:rsidR="008177C7" w:rsidRPr="00CA3A67" w:rsidRDefault="00E90A02" w:rsidP="004464D2">
            <w:pPr>
              <w:jc w:val="center"/>
              <w:rPr>
                <w:sz w:val="24"/>
                <w:szCs w:val="24"/>
                <w:lang w:val="ro-RO"/>
              </w:rPr>
            </w:pPr>
            <w:r w:rsidRPr="00CA3A67">
              <w:rPr>
                <w:sz w:val="24"/>
                <w:szCs w:val="24"/>
                <w:lang w:val="ro-RO"/>
              </w:rPr>
              <w:t xml:space="preserve">OBIECT </w:t>
            </w:r>
            <w:r w:rsidR="008177C7" w:rsidRPr="00CA3A67">
              <w:rPr>
                <w:sz w:val="24"/>
                <w:szCs w:val="24"/>
                <w:lang w:val="ro-RO"/>
              </w:rPr>
              <w:t xml:space="preserve">HOTARARE </w:t>
            </w:r>
            <w:r w:rsidRPr="00CA3A67">
              <w:rPr>
                <w:sz w:val="24"/>
                <w:szCs w:val="24"/>
                <w:lang w:val="ro-RO"/>
              </w:rPr>
              <w:t>:</w:t>
            </w:r>
          </w:p>
        </w:tc>
      </w:tr>
      <w:tr w:rsidR="00622C3A" w:rsidRPr="00CA3A67" w14:paraId="7360DD24" w14:textId="77777777" w:rsidTr="00A958C2">
        <w:tc>
          <w:tcPr>
            <w:tcW w:w="900" w:type="dxa"/>
          </w:tcPr>
          <w:p w14:paraId="1ECAF697" w14:textId="26979FC3" w:rsidR="00622C3A" w:rsidRPr="00CA3A67" w:rsidRDefault="00622C3A" w:rsidP="00622C3A">
            <w:pPr>
              <w:pStyle w:val="Listparagraf"/>
              <w:numPr>
                <w:ilvl w:val="0"/>
                <w:numId w:val="17"/>
              </w:numPr>
              <w:rPr>
                <w:sz w:val="24"/>
                <w:szCs w:val="24"/>
                <w:lang w:val="ro-RO"/>
              </w:rPr>
            </w:pPr>
          </w:p>
        </w:tc>
        <w:tc>
          <w:tcPr>
            <w:tcW w:w="1530" w:type="dxa"/>
          </w:tcPr>
          <w:p w14:paraId="6B62B780" w14:textId="798E101A" w:rsidR="00622C3A" w:rsidRPr="00CA3A67" w:rsidRDefault="009E5C5B" w:rsidP="00622C3A">
            <w:pPr>
              <w:jc w:val="center"/>
              <w:rPr>
                <w:sz w:val="24"/>
                <w:szCs w:val="24"/>
                <w:lang w:val="ro-RO"/>
              </w:rPr>
            </w:pPr>
            <w:r>
              <w:rPr>
                <w:sz w:val="24"/>
                <w:szCs w:val="24"/>
                <w:lang w:val="ro-RO"/>
              </w:rPr>
              <w:t>8</w:t>
            </w:r>
            <w:r w:rsidR="001C409E">
              <w:rPr>
                <w:sz w:val="24"/>
                <w:szCs w:val="24"/>
                <w:lang w:val="ro-RO"/>
              </w:rPr>
              <w:t>6</w:t>
            </w:r>
          </w:p>
        </w:tc>
        <w:tc>
          <w:tcPr>
            <w:tcW w:w="7200" w:type="dxa"/>
          </w:tcPr>
          <w:p w14:paraId="45268FA1" w14:textId="63FBEE5C" w:rsidR="00622C3A" w:rsidRPr="00CA3A67" w:rsidRDefault="009E5C5B" w:rsidP="009E72B2">
            <w:pPr>
              <w:pStyle w:val="Frspaiere"/>
              <w:rPr>
                <w:sz w:val="24"/>
                <w:szCs w:val="24"/>
                <w:lang w:val="ro-RO"/>
              </w:rPr>
            </w:pPr>
            <w:r w:rsidRPr="00501A4D">
              <w:rPr>
                <w:sz w:val="24"/>
                <w:szCs w:val="24"/>
                <w:lang w:val="ro-RO"/>
              </w:rPr>
              <w:t>privind rectificarea bugetului de venituri şi cheltuieli al oraşului Eforie</w:t>
            </w:r>
          </w:p>
        </w:tc>
      </w:tr>
      <w:tr w:rsidR="00FB54FE" w:rsidRPr="00CA3A67" w14:paraId="7EA83569" w14:textId="77777777" w:rsidTr="00A958C2">
        <w:tc>
          <w:tcPr>
            <w:tcW w:w="900" w:type="dxa"/>
          </w:tcPr>
          <w:p w14:paraId="7AF15F9B" w14:textId="77777777" w:rsidR="00FB54FE" w:rsidRPr="00CA3A67" w:rsidRDefault="00FB54FE" w:rsidP="00FB54FE">
            <w:pPr>
              <w:pStyle w:val="Listparagraf"/>
              <w:numPr>
                <w:ilvl w:val="0"/>
                <w:numId w:val="17"/>
              </w:numPr>
              <w:rPr>
                <w:sz w:val="24"/>
                <w:szCs w:val="24"/>
                <w:lang w:val="ro-RO"/>
              </w:rPr>
            </w:pPr>
          </w:p>
        </w:tc>
        <w:tc>
          <w:tcPr>
            <w:tcW w:w="1530" w:type="dxa"/>
          </w:tcPr>
          <w:p w14:paraId="18EDBF03" w14:textId="500CC6FB" w:rsidR="00FB54FE" w:rsidRPr="00CA3A67" w:rsidRDefault="009E5C5B" w:rsidP="00FB54FE">
            <w:pPr>
              <w:jc w:val="center"/>
              <w:rPr>
                <w:sz w:val="24"/>
                <w:szCs w:val="24"/>
                <w:lang w:val="ro-RO"/>
              </w:rPr>
            </w:pPr>
            <w:r>
              <w:rPr>
                <w:sz w:val="24"/>
                <w:szCs w:val="24"/>
                <w:lang w:val="ro-RO"/>
              </w:rPr>
              <w:t>87</w:t>
            </w:r>
          </w:p>
        </w:tc>
        <w:tc>
          <w:tcPr>
            <w:tcW w:w="7200" w:type="dxa"/>
          </w:tcPr>
          <w:p w14:paraId="73C599BF" w14:textId="5BC7B7A9" w:rsidR="00FB54FE" w:rsidRPr="00FB54FE" w:rsidRDefault="00FB54FE" w:rsidP="00FB54FE">
            <w:pPr>
              <w:jc w:val="both"/>
              <w:rPr>
                <w:sz w:val="24"/>
                <w:szCs w:val="24"/>
                <w:lang w:val="ro-RO"/>
              </w:rPr>
            </w:pPr>
            <w:r w:rsidRPr="00FB54FE">
              <w:rPr>
                <w:sz w:val="24"/>
                <w:szCs w:val="24"/>
                <w:lang w:val="ro-RO"/>
              </w:rPr>
              <w:t>privind aprobarea inițierii procedurilor pentru înființarea unei Asociații de dezvoltare intercomunitară de utilitate publică pentru serviciul de transport public local, persoană juridică de drept privat și de utilitate publică prin asocierea Unității Administrativ - Teritoriale Orașul Eforie, prin Consiliul local al Orașului Eforie, în calitate de membru fondator (asociat), cu Unitatea Administrativ - Teritorială Orașul Techirghiol, prin Consiliul local al Orașului Techirghiol, județul Constanța</w:t>
            </w:r>
          </w:p>
        </w:tc>
      </w:tr>
      <w:tr w:rsidR="00FB54FE" w:rsidRPr="00CA3A67" w14:paraId="0C2A289A" w14:textId="77777777" w:rsidTr="00A958C2">
        <w:tc>
          <w:tcPr>
            <w:tcW w:w="900" w:type="dxa"/>
          </w:tcPr>
          <w:p w14:paraId="2358927F" w14:textId="77777777" w:rsidR="00FB54FE" w:rsidRPr="00CA3A67" w:rsidRDefault="00FB54FE" w:rsidP="00FB54FE">
            <w:pPr>
              <w:pStyle w:val="Listparagraf"/>
              <w:numPr>
                <w:ilvl w:val="0"/>
                <w:numId w:val="17"/>
              </w:numPr>
              <w:rPr>
                <w:sz w:val="24"/>
                <w:szCs w:val="24"/>
                <w:lang w:val="ro-RO"/>
              </w:rPr>
            </w:pPr>
          </w:p>
        </w:tc>
        <w:tc>
          <w:tcPr>
            <w:tcW w:w="1530" w:type="dxa"/>
          </w:tcPr>
          <w:p w14:paraId="17F8CAC9" w14:textId="6EBC4708" w:rsidR="00FB54FE" w:rsidRPr="00CA3A67" w:rsidRDefault="009E5C5B" w:rsidP="00FB54FE">
            <w:pPr>
              <w:tabs>
                <w:tab w:val="left" w:pos="516"/>
                <w:tab w:val="center" w:pos="657"/>
              </w:tabs>
              <w:jc w:val="center"/>
              <w:rPr>
                <w:sz w:val="24"/>
                <w:szCs w:val="24"/>
                <w:lang w:val="ro-RO"/>
              </w:rPr>
            </w:pPr>
            <w:r>
              <w:rPr>
                <w:sz w:val="24"/>
                <w:szCs w:val="24"/>
                <w:lang w:val="ro-RO"/>
              </w:rPr>
              <w:t>88</w:t>
            </w:r>
          </w:p>
        </w:tc>
        <w:tc>
          <w:tcPr>
            <w:tcW w:w="7200" w:type="dxa"/>
          </w:tcPr>
          <w:p w14:paraId="3E8840C9" w14:textId="17DDBB6B" w:rsidR="00FB54FE" w:rsidRPr="00FB54FE" w:rsidRDefault="00FB54FE" w:rsidP="00FB54FE">
            <w:pPr>
              <w:tabs>
                <w:tab w:val="left" w:pos="5976"/>
              </w:tabs>
              <w:jc w:val="both"/>
              <w:rPr>
                <w:sz w:val="24"/>
                <w:szCs w:val="24"/>
                <w:lang w:val="ro-RO"/>
              </w:rPr>
            </w:pPr>
            <w:r w:rsidRPr="00FB54FE">
              <w:rPr>
                <w:sz w:val="24"/>
                <w:szCs w:val="24"/>
                <w:lang w:val="ro-RO"/>
              </w:rPr>
              <w:t xml:space="preserve">privind aprobarea </w:t>
            </w:r>
            <w:proofErr w:type="spellStart"/>
            <w:r w:rsidRPr="00FB54FE">
              <w:rPr>
                <w:sz w:val="24"/>
                <w:szCs w:val="24"/>
                <w:lang w:val="ro-RO"/>
              </w:rPr>
              <w:t>semnarii</w:t>
            </w:r>
            <w:proofErr w:type="spellEnd"/>
            <w:r w:rsidRPr="00FB54FE">
              <w:rPr>
                <w:sz w:val="24"/>
                <w:szCs w:val="24"/>
                <w:lang w:val="ro-RO"/>
              </w:rPr>
              <w:t xml:space="preserve"> contractului de </w:t>
            </w:r>
            <w:proofErr w:type="spellStart"/>
            <w:r w:rsidRPr="00FB54FE">
              <w:rPr>
                <w:sz w:val="24"/>
                <w:szCs w:val="24"/>
                <w:lang w:val="ro-RO"/>
              </w:rPr>
              <w:t>finantare</w:t>
            </w:r>
            <w:proofErr w:type="spellEnd"/>
            <w:r w:rsidRPr="00FB54FE">
              <w:rPr>
                <w:sz w:val="24"/>
                <w:szCs w:val="24"/>
                <w:lang w:val="ro-RO"/>
              </w:rPr>
              <w:t xml:space="preserve"> de către </w:t>
            </w:r>
            <w:proofErr w:type="spellStart"/>
            <w:r w:rsidRPr="00FB54FE">
              <w:rPr>
                <w:sz w:val="24"/>
                <w:szCs w:val="24"/>
                <w:lang w:val="ro-RO"/>
              </w:rPr>
              <w:t>Orasul</w:t>
            </w:r>
            <w:proofErr w:type="spellEnd"/>
            <w:r w:rsidRPr="00FB54FE">
              <w:rPr>
                <w:sz w:val="24"/>
                <w:szCs w:val="24"/>
                <w:lang w:val="ro-RO"/>
              </w:rPr>
              <w:t xml:space="preserve"> Eforie pentru realizarea obiectivului de </w:t>
            </w:r>
            <w:proofErr w:type="spellStart"/>
            <w:r w:rsidRPr="00FB54FE">
              <w:rPr>
                <w:sz w:val="24"/>
                <w:szCs w:val="24"/>
                <w:lang w:val="ro-RO"/>
              </w:rPr>
              <w:t>investitii</w:t>
            </w:r>
            <w:proofErr w:type="spellEnd"/>
            <w:r w:rsidRPr="00FB54FE">
              <w:rPr>
                <w:sz w:val="24"/>
                <w:szCs w:val="24"/>
                <w:lang w:val="ro-RO"/>
              </w:rPr>
              <w:t xml:space="preserve"> „Dotarea cu mobilier, materiale didactice si echipamente a UIP (inclusiv </w:t>
            </w:r>
            <w:proofErr w:type="spellStart"/>
            <w:r w:rsidRPr="00FB54FE">
              <w:rPr>
                <w:sz w:val="24"/>
                <w:szCs w:val="24"/>
                <w:lang w:val="ro-RO"/>
              </w:rPr>
              <w:t>unitatile</w:t>
            </w:r>
            <w:proofErr w:type="spellEnd"/>
            <w:r w:rsidRPr="00FB54FE">
              <w:rPr>
                <w:sz w:val="24"/>
                <w:szCs w:val="24"/>
                <w:lang w:val="ro-RO"/>
              </w:rPr>
              <w:t xml:space="preserve"> conexe) “Liceul Carmen Sylva” si „Scoala Gimnaziala nr 1, </w:t>
            </w:r>
            <w:proofErr w:type="spellStart"/>
            <w:r w:rsidRPr="00FB54FE">
              <w:rPr>
                <w:sz w:val="24"/>
                <w:szCs w:val="24"/>
                <w:lang w:val="ro-RO"/>
              </w:rPr>
              <w:t>Orasul</w:t>
            </w:r>
            <w:proofErr w:type="spellEnd"/>
            <w:r w:rsidRPr="00FB54FE">
              <w:rPr>
                <w:sz w:val="24"/>
                <w:szCs w:val="24"/>
                <w:lang w:val="ro-RO"/>
              </w:rPr>
              <w:t xml:space="preserve"> Eforie””, precum si a cheltuielilor aferente </w:t>
            </w:r>
            <w:proofErr w:type="spellStart"/>
            <w:r w:rsidRPr="00FB54FE">
              <w:rPr>
                <w:sz w:val="24"/>
                <w:szCs w:val="24"/>
                <w:lang w:val="ro-RO"/>
              </w:rPr>
              <w:t>implementarii</w:t>
            </w:r>
            <w:proofErr w:type="spellEnd"/>
            <w:r w:rsidRPr="00FB54FE">
              <w:rPr>
                <w:sz w:val="24"/>
                <w:szCs w:val="24"/>
                <w:lang w:val="ro-RO"/>
              </w:rPr>
              <w:t xml:space="preserve"> proiectului</w:t>
            </w:r>
          </w:p>
        </w:tc>
      </w:tr>
      <w:tr w:rsidR="00FB54FE" w:rsidRPr="00CA3A67" w14:paraId="61DFC2D4" w14:textId="77777777" w:rsidTr="00A958C2">
        <w:tc>
          <w:tcPr>
            <w:tcW w:w="900" w:type="dxa"/>
          </w:tcPr>
          <w:p w14:paraId="68877CEC" w14:textId="77777777" w:rsidR="00FB54FE" w:rsidRPr="00CA3A67" w:rsidRDefault="00FB54FE" w:rsidP="00FB54FE">
            <w:pPr>
              <w:pStyle w:val="Listparagraf"/>
              <w:numPr>
                <w:ilvl w:val="0"/>
                <w:numId w:val="17"/>
              </w:numPr>
              <w:rPr>
                <w:sz w:val="24"/>
                <w:szCs w:val="24"/>
                <w:lang w:val="ro-RO"/>
              </w:rPr>
            </w:pPr>
          </w:p>
        </w:tc>
        <w:tc>
          <w:tcPr>
            <w:tcW w:w="1530" w:type="dxa"/>
          </w:tcPr>
          <w:p w14:paraId="30D050E9" w14:textId="11B14A96" w:rsidR="00FB54FE" w:rsidRPr="00CA3A67" w:rsidRDefault="009E5C5B" w:rsidP="00FB54FE">
            <w:pPr>
              <w:jc w:val="center"/>
              <w:rPr>
                <w:sz w:val="24"/>
                <w:szCs w:val="24"/>
                <w:lang w:val="ro-RO"/>
              </w:rPr>
            </w:pPr>
            <w:r>
              <w:rPr>
                <w:sz w:val="24"/>
                <w:szCs w:val="24"/>
                <w:lang w:val="ro-RO"/>
              </w:rPr>
              <w:t>89</w:t>
            </w:r>
          </w:p>
        </w:tc>
        <w:tc>
          <w:tcPr>
            <w:tcW w:w="7200" w:type="dxa"/>
          </w:tcPr>
          <w:p w14:paraId="42BCD90E" w14:textId="2F3FD3FF" w:rsidR="00FB54FE" w:rsidRPr="00FB54FE" w:rsidRDefault="00FB54FE" w:rsidP="00FB54FE">
            <w:pPr>
              <w:jc w:val="both"/>
              <w:rPr>
                <w:sz w:val="24"/>
                <w:szCs w:val="24"/>
                <w:lang w:val="ro-RO"/>
              </w:rPr>
            </w:pPr>
            <w:r w:rsidRPr="00FB54FE">
              <w:rPr>
                <w:sz w:val="24"/>
                <w:szCs w:val="24"/>
                <w:lang w:val="ro-RO"/>
              </w:rPr>
              <w:t xml:space="preserve">privind aprobarea contului de execuție al bugetului orașului Eforie pentru exercițiul financiar al anului 2022 </w:t>
            </w:r>
          </w:p>
        </w:tc>
      </w:tr>
      <w:tr w:rsidR="00FB54FE" w:rsidRPr="00CA3A67" w14:paraId="10883D0B" w14:textId="77777777" w:rsidTr="00A958C2">
        <w:tc>
          <w:tcPr>
            <w:tcW w:w="900" w:type="dxa"/>
          </w:tcPr>
          <w:p w14:paraId="1A3645F3" w14:textId="77777777" w:rsidR="00FB54FE" w:rsidRPr="00CA3A67" w:rsidRDefault="00FB54FE" w:rsidP="00FB54FE">
            <w:pPr>
              <w:pStyle w:val="Listparagraf"/>
              <w:numPr>
                <w:ilvl w:val="0"/>
                <w:numId w:val="17"/>
              </w:numPr>
              <w:rPr>
                <w:sz w:val="24"/>
                <w:szCs w:val="24"/>
                <w:lang w:val="ro-RO"/>
              </w:rPr>
            </w:pPr>
          </w:p>
        </w:tc>
        <w:tc>
          <w:tcPr>
            <w:tcW w:w="1530" w:type="dxa"/>
          </w:tcPr>
          <w:p w14:paraId="2F263B58" w14:textId="21CA3347" w:rsidR="00FB54FE" w:rsidRPr="00CA3A67" w:rsidRDefault="009E5C5B" w:rsidP="00FB54FE">
            <w:pPr>
              <w:jc w:val="center"/>
              <w:rPr>
                <w:sz w:val="24"/>
                <w:szCs w:val="24"/>
                <w:lang w:val="ro-RO"/>
              </w:rPr>
            </w:pPr>
            <w:r>
              <w:rPr>
                <w:sz w:val="24"/>
                <w:szCs w:val="24"/>
                <w:lang w:val="ro-RO"/>
              </w:rPr>
              <w:t>90</w:t>
            </w:r>
          </w:p>
        </w:tc>
        <w:tc>
          <w:tcPr>
            <w:tcW w:w="7200" w:type="dxa"/>
          </w:tcPr>
          <w:p w14:paraId="68BF5E0E" w14:textId="3EB498AE" w:rsidR="00FB54FE" w:rsidRPr="00FB54FE" w:rsidRDefault="00FB54FE" w:rsidP="00FB54FE">
            <w:pPr>
              <w:pStyle w:val="Frspaiere"/>
              <w:jc w:val="both"/>
              <w:rPr>
                <w:sz w:val="24"/>
                <w:szCs w:val="24"/>
                <w:lang w:val="ro-RO"/>
              </w:rPr>
            </w:pPr>
            <w:r w:rsidRPr="00FB54FE">
              <w:rPr>
                <w:sz w:val="24"/>
                <w:szCs w:val="24"/>
                <w:lang w:val="ro-RO"/>
              </w:rPr>
              <w:t>privind aprobarea Regulamentului privind promovarea acțiunilor având ca obiect transformarea amenzilor contravenționale în muncă neremunerată în folosul comunității</w:t>
            </w:r>
          </w:p>
        </w:tc>
      </w:tr>
      <w:tr w:rsidR="00FB54FE" w:rsidRPr="00CA3A67" w14:paraId="686C8A82" w14:textId="77777777" w:rsidTr="00A958C2">
        <w:tc>
          <w:tcPr>
            <w:tcW w:w="900" w:type="dxa"/>
          </w:tcPr>
          <w:p w14:paraId="2281EB38" w14:textId="77777777" w:rsidR="00FB54FE" w:rsidRPr="00CA3A67" w:rsidRDefault="00FB54FE" w:rsidP="00FB54FE">
            <w:pPr>
              <w:pStyle w:val="Listparagraf"/>
              <w:numPr>
                <w:ilvl w:val="0"/>
                <w:numId w:val="17"/>
              </w:numPr>
              <w:rPr>
                <w:sz w:val="24"/>
                <w:szCs w:val="24"/>
                <w:lang w:val="ro-RO"/>
              </w:rPr>
            </w:pPr>
          </w:p>
        </w:tc>
        <w:tc>
          <w:tcPr>
            <w:tcW w:w="1530" w:type="dxa"/>
          </w:tcPr>
          <w:p w14:paraId="6D29856E" w14:textId="73598C73" w:rsidR="00FB54FE" w:rsidRPr="00CA3A67" w:rsidRDefault="009E5C5B" w:rsidP="00FB54FE">
            <w:pPr>
              <w:jc w:val="center"/>
              <w:rPr>
                <w:sz w:val="24"/>
                <w:szCs w:val="24"/>
                <w:lang w:val="ro-RO"/>
              </w:rPr>
            </w:pPr>
            <w:r>
              <w:rPr>
                <w:sz w:val="24"/>
                <w:szCs w:val="24"/>
                <w:lang w:val="ro-RO"/>
              </w:rPr>
              <w:t>91</w:t>
            </w:r>
          </w:p>
        </w:tc>
        <w:tc>
          <w:tcPr>
            <w:tcW w:w="7200" w:type="dxa"/>
          </w:tcPr>
          <w:p w14:paraId="6CF0AEBD" w14:textId="31522A25" w:rsidR="00FB54FE" w:rsidRPr="00FB54FE" w:rsidRDefault="00FB54FE" w:rsidP="00FB54FE">
            <w:pPr>
              <w:jc w:val="both"/>
              <w:rPr>
                <w:sz w:val="24"/>
                <w:szCs w:val="24"/>
                <w:lang w:val="ro-RO"/>
              </w:rPr>
            </w:pPr>
            <w:r w:rsidRPr="00FB54FE">
              <w:rPr>
                <w:sz w:val="24"/>
                <w:szCs w:val="24"/>
                <w:lang w:val="ro-RO"/>
              </w:rPr>
              <w:t>privind aprobarea procedurii de executare silită a creanțelor fiscale restante datorate Bugetului local al Orașului Eforie, prin aplicarea sechestrului asupra bunurilor mobile sau imobile aflate în proprietatea sau coproprietatea contribuabilului precum și procedura de evaluare și valorificare a acestora</w:t>
            </w:r>
          </w:p>
        </w:tc>
      </w:tr>
      <w:tr w:rsidR="00FB54FE" w:rsidRPr="00CA3A67" w14:paraId="19B36826" w14:textId="77777777" w:rsidTr="00A958C2">
        <w:tc>
          <w:tcPr>
            <w:tcW w:w="900" w:type="dxa"/>
          </w:tcPr>
          <w:p w14:paraId="1F15EB8F" w14:textId="77777777" w:rsidR="00FB54FE" w:rsidRPr="00CA3A67" w:rsidRDefault="00FB54FE" w:rsidP="00FB54FE">
            <w:pPr>
              <w:pStyle w:val="Listparagraf"/>
              <w:numPr>
                <w:ilvl w:val="0"/>
                <w:numId w:val="17"/>
              </w:numPr>
              <w:rPr>
                <w:sz w:val="24"/>
                <w:szCs w:val="24"/>
                <w:lang w:val="ro-RO"/>
              </w:rPr>
            </w:pPr>
          </w:p>
        </w:tc>
        <w:tc>
          <w:tcPr>
            <w:tcW w:w="1530" w:type="dxa"/>
          </w:tcPr>
          <w:p w14:paraId="26FAA238" w14:textId="10D7A9BF" w:rsidR="00FB54FE" w:rsidRPr="00CA3A67" w:rsidRDefault="009E5C5B" w:rsidP="00FB54FE">
            <w:pPr>
              <w:jc w:val="center"/>
              <w:rPr>
                <w:sz w:val="24"/>
                <w:szCs w:val="24"/>
                <w:lang w:val="ro-RO"/>
              </w:rPr>
            </w:pPr>
            <w:r>
              <w:rPr>
                <w:sz w:val="24"/>
                <w:szCs w:val="24"/>
                <w:lang w:val="ro-RO"/>
              </w:rPr>
              <w:t>9</w:t>
            </w:r>
            <w:r w:rsidR="00FB54FE">
              <w:rPr>
                <w:sz w:val="24"/>
                <w:szCs w:val="24"/>
                <w:lang w:val="ro-RO"/>
              </w:rPr>
              <w:t>2</w:t>
            </w:r>
          </w:p>
        </w:tc>
        <w:tc>
          <w:tcPr>
            <w:tcW w:w="7200" w:type="dxa"/>
          </w:tcPr>
          <w:p w14:paraId="782E0CF1" w14:textId="3827AC9A" w:rsidR="00FB54FE" w:rsidRPr="00FB54FE" w:rsidRDefault="00FB54FE" w:rsidP="00FB54FE">
            <w:pPr>
              <w:jc w:val="both"/>
              <w:rPr>
                <w:sz w:val="24"/>
                <w:szCs w:val="24"/>
                <w:lang w:val="ro-RO"/>
              </w:rPr>
            </w:pPr>
            <w:r w:rsidRPr="00FB54FE">
              <w:rPr>
                <w:sz w:val="24"/>
                <w:szCs w:val="24"/>
                <w:lang w:val="ro-RO"/>
              </w:rPr>
              <w:t xml:space="preserve">privind modificarea si completarea H.C.L. nr. 1/31.01.2020 privind aprobarea devizului general actualizat si a principalilor indicatori tehnico- economici pentru  obiectivul de </w:t>
            </w:r>
            <w:proofErr w:type="spellStart"/>
            <w:r w:rsidRPr="00FB54FE">
              <w:rPr>
                <w:sz w:val="24"/>
                <w:szCs w:val="24"/>
                <w:lang w:val="ro-RO"/>
              </w:rPr>
              <w:t>investitie</w:t>
            </w:r>
            <w:proofErr w:type="spellEnd"/>
            <w:r w:rsidRPr="00FB54FE">
              <w:rPr>
                <w:sz w:val="24"/>
                <w:szCs w:val="24"/>
                <w:lang w:val="ro-RO"/>
              </w:rPr>
              <w:t xml:space="preserve"> “</w:t>
            </w:r>
            <w:proofErr w:type="spellStart"/>
            <w:r w:rsidRPr="00FB54FE">
              <w:rPr>
                <w:sz w:val="24"/>
                <w:szCs w:val="24"/>
                <w:lang w:val="ro-RO"/>
              </w:rPr>
              <w:t>Gradinita</w:t>
            </w:r>
            <w:proofErr w:type="spellEnd"/>
            <w:r w:rsidRPr="00FB54FE">
              <w:rPr>
                <w:sz w:val="24"/>
                <w:szCs w:val="24"/>
                <w:lang w:val="ro-RO"/>
              </w:rPr>
              <w:t xml:space="preserve"> cu program prelungit Eforie Nord” cu modificările si completările ulterioare</w:t>
            </w:r>
          </w:p>
        </w:tc>
      </w:tr>
      <w:tr w:rsidR="00FB54FE" w:rsidRPr="00CA3A67" w14:paraId="5CEB3FC7" w14:textId="77777777" w:rsidTr="00A958C2">
        <w:tc>
          <w:tcPr>
            <w:tcW w:w="900" w:type="dxa"/>
          </w:tcPr>
          <w:p w14:paraId="5ECA4EAB" w14:textId="77777777" w:rsidR="00FB54FE" w:rsidRPr="00CA3A67" w:rsidRDefault="00FB54FE" w:rsidP="00FB54FE">
            <w:pPr>
              <w:pStyle w:val="Listparagraf"/>
              <w:numPr>
                <w:ilvl w:val="0"/>
                <w:numId w:val="17"/>
              </w:numPr>
              <w:rPr>
                <w:sz w:val="24"/>
                <w:szCs w:val="24"/>
                <w:lang w:val="ro-RO"/>
              </w:rPr>
            </w:pPr>
          </w:p>
        </w:tc>
        <w:tc>
          <w:tcPr>
            <w:tcW w:w="1530" w:type="dxa"/>
          </w:tcPr>
          <w:p w14:paraId="1238DD27" w14:textId="26E22384" w:rsidR="00FB54FE" w:rsidRPr="00CA3A67" w:rsidRDefault="009E5C5B" w:rsidP="00FB54FE">
            <w:pPr>
              <w:jc w:val="center"/>
              <w:rPr>
                <w:sz w:val="24"/>
                <w:szCs w:val="24"/>
                <w:lang w:val="ro-RO"/>
              </w:rPr>
            </w:pPr>
            <w:r>
              <w:rPr>
                <w:sz w:val="24"/>
                <w:szCs w:val="24"/>
                <w:lang w:val="ro-RO"/>
              </w:rPr>
              <w:t>9</w:t>
            </w:r>
            <w:r w:rsidR="00FB54FE">
              <w:rPr>
                <w:sz w:val="24"/>
                <w:szCs w:val="24"/>
                <w:lang w:val="ro-RO"/>
              </w:rPr>
              <w:t>3</w:t>
            </w:r>
          </w:p>
        </w:tc>
        <w:tc>
          <w:tcPr>
            <w:tcW w:w="7200" w:type="dxa"/>
          </w:tcPr>
          <w:p w14:paraId="2A88CB48" w14:textId="65155DA5" w:rsidR="00FB54FE" w:rsidRPr="00FB54FE" w:rsidRDefault="00FB54FE" w:rsidP="00FB54FE">
            <w:pPr>
              <w:pStyle w:val="Frspaiere"/>
              <w:jc w:val="both"/>
              <w:rPr>
                <w:sz w:val="24"/>
                <w:szCs w:val="24"/>
                <w:lang w:val="ro-RO"/>
              </w:rPr>
            </w:pPr>
            <w:r w:rsidRPr="00FB54FE">
              <w:rPr>
                <w:sz w:val="24"/>
                <w:szCs w:val="24"/>
                <w:lang w:val="ro-RO"/>
              </w:rPr>
              <w:t>privind aprobarea unui parteneriat referitor la Teatrul de Vară Eforie Nord</w:t>
            </w:r>
          </w:p>
        </w:tc>
      </w:tr>
      <w:tr w:rsidR="00FB54FE" w:rsidRPr="00CA3A67" w14:paraId="43B24D37" w14:textId="77777777" w:rsidTr="00A958C2">
        <w:tc>
          <w:tcPr>
            <w:tcW w:w="900" w:type="dxa"/>
          </w:tcPr>
          <w:p w14:paraId="22A5AAB3" w14:textId="77777777" w:rsidR="00FB54FE" w:rsidRPr="00CA3A67" w:rsidRDefault="00FB54FE" w:rsidP="00FB54FE">
            <w:pPr>
              <w:pStyle w:val="Listparagraf"/>
              <w:numPr>
                <w:ilvl w:val="0"/>
                <w:numId w:val="17"/>
              </w:numPr>
              <w:rPr>
                <w:sz w:val="24"/>
                <w:szCs w:val="24"/>
                <w:lang w:val="ro-RO"/>
              </w:rPr>
            </w:pPr>
          </w:p>
        </w:tc>
        <w:tc>
          <w:tcPr>
            <w:tcW w:w="1530" w:type="dxa"/>
          </w:tcPr>
          <w:p w14:paraId="489258EA" w14:textId="61DB08C2" w:rsidR="00FB54FE" w:rsidRPr="00CA3A67" w:rsidRDefault="009E5C5B" w:rsidP="00FB54FE">
            <w:pPr>
              <w:jc w:val="center"/>
              <w:rPr>
                <w:sz w:val="24"/>
                <w:szCs w:val="24"/>
                <w:lang w:val="ro-RO"/>
              </w:rPr>
            </w:pPr>
            <w:r>
              <w:rPr>
                <w:sz w:val="24"/>
                <w:szCs w:val="24"/>
                <w:lang w:val="ro-RO"/>
              </w:rPr>
              <w:t>9</w:t>
            </w:r>
            <w:r w:rsidR="00FB54FE">
              <w:rPr>
                <w:sz w:val="24"/>
                <w:szCs w:val="24"/>
                <w:lang w:val="ro-RO"/>
              </w:rPr>
              <w:t>4</w:t>
            </w:r>
          </w:p>
        </w:tc>
        <w:tc>
          <w:tcPr>
            <w:tcW w:w="7200" w:type="dxa"/>
          </w:tcPr>
          <w:p w14:paraId="3169D237" w14:textId="7FB66AA3" w:rsidR="00FB54FE" w:rsidRPr="00FB54FE" w:rsidRDefault="00FB54FE" w:rsidP="00FB54FE">
            <w:pPr>
              <w:jc w:val="both"/>
              <w:rPr>
                <w:sz w:val="24"/>
                <w:szCs w:val="24"/>
                <w:lang w:val="ro-RO"/>
              </w:rPr>
            </w:pPr>
            <w:r w:rsidRPr="00FB54FE">
              <w:rPr>
                <w:sz w:val="24"/>
                <w:szCs w:val="24"/>
                <w:lang w:val="ro-RO"/>
              </w:rPr>
              <w:t>privind aprobarea unui parteneriat referitor la Grădina de Vară „PERLA” Eforie Nord</w:t>
            </w:r>
          </w:p>
        </w:tc>
      </w:tr>
      <w:tr w:rsidR="00FB54FE" w:rsidRPr="00CA3A67" w14:paraId="0013FBAD" w14:textId="77777777" w:rsidTr="00A958C2">
        <w:tc>
          <w:tcPr>
            <w:tcW w:w="900" w:type="dxa"/>
          </w:tcPr>
          <w:p w14:paraId="16D9916F" w14:textId="77777777" w:rsidR="00FB54FE" w:rsidRPr="00CA3A67" w:rsidRDefault="00FB54FE" w:rsidP="00FB54FE">
            <w:pPr>
              <w:pStyle w:val="Listparagraf"/>
              <w:numPr>
                <w:ilvl w:val="0"/>
                <w:numId w:val="17"/>
              </w:numPr>
              <w:rPr>
                <w:sz w:val="24"/>
                <w:szCs w:val="24"/>
                <w:lang w:val="ro-RO"/>
              </w:rPr>
            </w:pPr>
          </w:p>
        </w:tc>
        <w:tc>
          <w:tcPr>
            <w:tcW w:w="1530" w:type="dxa"/>
          </w:tcPr>
          <w:p w14:paraId="33AD1828" w14:textId="642807B5" w:rsidR="00FB54FE" w:rsidRPr="00CA3A67" w:rsidRDefault="00BA62DF" w:rsidP="00FB54FE">
            <w:pPr>
              <w:jc w:val="center"/>
              <w:rPr>
                <w:sz w:val="24"/>
                <w:szCs w:val="24"/>
                <w:lang w:val="ro-RO"/>
              </w:rPr>
            </w:pPr>
            <w:r>
              <w:rPr>
                <w:sz w:val="24"/>
                <w:szCs w:val="24"/>
                <w:lang w:val="ro-RO"/>
              </w:rPr>
              <w:t>9</w:t>
            </w:r>
            <w:r w:rsidR="00FB54FE">
              <w:rPr>
                <w:sz w:val="24"/>
                <w:szCs w:val="24"/>
                <w:lang w:val="ro-RO"/>
              </w:rPr>
              <w:t>5</w:t>
            </w:r>
          </w:p>
        </w:tc>
        <w:tc>
          <w:tcPr>
            <w:tcW w:w="7200" w:type="dxa"/>
          </w:tcPr>
          <w:p w14:paraId="12847F4A" w14:textId="1425FE68" w:rsidR="00FB54FE" w:rsidRPr="00FB54FE" w:rsidRDefault="00FB54FE" w:rsidP="00951614">
            <w:pPr>
              <w:jc w:val="both"/>
              <w:rPr>
                <w:sz w:val="24"/>
                <w:szCs w:val="24"/>
              </w:rPr>
            </w:pPr>
            <w:r w:rsidRPr="00FB54FE">
              <w:rPr>
                <w:sz w:val="24"/>
                <w:szCs w:val="24"/>
                <w:lang w:val="ro-RO"/>
              </w:rPr>
              <w:t>privind aprobarea parteneriatului propus de către Asociația Forumul Artelor Vizuale</w:t>
            </w:r>
          </w:p>
        </w:tc>
      </w:tr>
      <w:tr w:rsidR="00FB54FE" w:rsidRPr="00CA3A67" w14:paraId="6D940B63" w14:textId="77777777" w:rsidTr="00A958C2">
        <w:tc>
          <w:tcPr>
            <w:tcW w:w="900" w:type="dxa"/>
          </w:tcPr>
          <w:p w14:paraId="12CDA52A" w14:textId="77777777" w:rsidR="00FB54FE" w:rsidRPr="00CA3A67" w:rsidRDefault="00FB54FE" w:rsidP="00FB54FE">
            <w:pPr>
              <w:pStyle w:val="Listparagraf"/>
              <w:numPr>
                <w:ilvl w:val="0"/>
                <w:numId w:val="17"/>
              </w:numPr>
              <w:rPr>
                <w:sz w:val="24"/>
                <w:szCs w:val="24"/>
                <w:lang w:val="ro-RO"/>
              </w:rPr>
            </w:pPr>
          </w:p>
        </w:tc>
        <w:tc>
          <w:tcPr>
            <w:tcW w:w="1530" w:type="dxa"/>
          </w:tcPr>
          <w:p w14:paraId="7645F6B3" w14:textId="53F7CD34" w:rsidR="00FB54FE" w:rsidRPr="00CA3A67" w:rsidRDefault="00BA62DF" w:rsidP="00FB54FE">
            <w:pPr>
              <w:jc w:val="center"/>
              <w:rPr>
                <w:sz w:val="24"/>
                <w:szCs w:val="24"/>
                <w:lang w:val="ro-RO"/>
              </w:rPr>
            </w:pPr>
            <w:r>
              <w:rPr>
                <w:sz w:val="24"/>
                <w:szCs w:val="24"/>
                <w:lang w:val="ro-RO"/>
              </w:rPr>
              <w:t>9</w:t>
            </w:r>
            <w:r w:rsidR="00FB54FE">
              <w:rPr>
                <w:sz w:val="24"/>
                <w:szCs w:val="24"/>
                <w:lang w:val="ro-RO"/>
              </w:rPr>
              <w:t>6</w:t>
            </w:r>
          </w:p>
        </w:tc>
        <w:tc>
          <w:tcPr>
            <w:tcW w:w="7200" w:type="dxa"/>
          </w:tcPr>
          <w:p w14:paraId="751624F0" w14:textId="109D93C2" w:rsidR="00FB54FE" w:rsidRPr="00FB54FE" w:rsidRDefault="00FB54FE" w:rsidP="00FB54FE">
            <w:pPr>
              <w:jc w:val="both"/>
              <w:rPr>
                <w:sz w:val="24"/>
                <w:szCs w:val="24"/>
                <w:lang w:val="ro-RO"/>
              </w:rPr>
            </w:pPr>
            <w:r w:rsidRPr="00FB54FE">
              <w:rPr>
                <w:sz w:val="24"/>
                <w:szCs w:val="24"/>
                <w:lang w:val="ro-RO"/>
              </w:rPr>
              <w:t xml:space="preserve">privind modificarea anexei la H.C.L nr. 249 / 31.10.2022 </w:t>
            </w:r>
          </w:p>
        </w:tc>
      </w:tr>
      <w:tr w:rsidR="00FB54FE" w:rsidRPr="00CA3A67" w14:paraId="43591F7D" w14:textId="77777777" w:rsidTr="00A958C2">
        <w:tc>
          <w:tcPr>
            <w:tcW w:w="900" w:type="dxa"/>
          </w:tcPr>
          <w:p w14:paraId="0978CBFF" w14:textId="77777777" w:rsidR="00FB54FE" w:rsidRPr="00CA3A67" w:rsidRDefault="00FB54FE" w:rsidP="00FB54FE">
            <w:pPr>
              <w:pStyle w:val="Listparagraf"/>
              <w:numPr>
                <w:ilvl w:val="0"/>
                <w:numId w:val="17"/>
              </w:numPr>
              <w:rPr>
                <w:sz w:val="24"/>
                <w:szCs w:val="24"/>
                <w:lang w:val="ro-RO"/>
              </w:rPr>
            </w:pPr>
          </w:p>
        </w:tc>
        <w:tc>
          <w:tcPr>
            <w:tcW w:w="1530" w:type="dxa"/>
          </w:tcPr>
          <w:p w14:paraId="7A36B865" w14:textId="58C6341E" w:rsidR="00FB54FE" w:rsidRDefault="00BA62DF" w:rsidP="00FB54FE">
            <w:pPr>
              <w:jc w:val="center"/>
              <w:rPr>
                <w:sz w:val="24"/>
                <w:szCs w:val="24"/>
                <w:lang w:val="ro-RO"/>
              </w:rPr>
            </w:pPr>
            <w:r>
              <w:rPr>
                <w:sz w:val="24"/>
                <w:szCs w:val="24"/>
                <w:lang w:val="ro-RO"/>
              </w:rPr>
              <w:t>9</w:t>
            </w:r>
            <w:r w:rsidR="00FB54FE">
              <w:rPr>
                <w:sz w:val="24"/>
                <w:szCs w:val="24"/>
                <w:lang w:val="ro-RO"/>
              </w:rPr>
              <w:t>7</w:t>
            </w:r>
          </w:p>
        </w:tc>
        <w:tc>
          <w:tcPr>
            <w:tcW w:w="7200" w:type="dxa"/>
          </w:tcPr>
          <w:p w14:paraId="204CF4D4" w14:textId="30F2DB3D" w:rsidR="00FB54FE" w:rsidRPr="00FB54FE" w:rsidRDefault="00FB54FE" w:rsidP="00D0555F">
            <w:pPr>
              <w:pStyle w:val="Frspaiere"/>
              <w:jc w:val="both"/>
              <w:rPr>
                <w:bCs/>
                <w:spacing w:val="10"/>
                <w:sz w:val="24"/>
                <w:szCs w:val="24"/>
              </w:rPr>
            </w:pPr>
            <w:r w:rsidRPr="00FB54FE">
              <w:rPr>
                <w:sz w:val="24"/>
                <w:szCs w:val="24"/>
                <w:lang w:val="ro-RO"/>
              </w:rPr>
              <w:t>privind prelungirea duratei Contractului de folosință a terenului nr. 22 din 19.07.2013</w:t>
            </w:r>
          </w:p>
        </w:tc>
      </w:tr>
      <w:tr w:rsidR="00FB54FE" w:rsidRPr="00CA3A67" w14:paraId="441474F9" w14:textId="77777777" w:rsidTr="00A958C2">
        <w:tc>
          <w:tcPr>
            <w:tcW w:w="900" w:type="dxa"/>
          </w:tcPr>
          <w:p w14:paraId="55E2F7B1" w14:textId="77777777" w:rsidR="00FB54FE" w:rsidRPr="00CA3A67" w:rsidRDefault="00FB54FE" w:rsidP="00FB54FE">
            <w:pPr>
              <w:pStyle w:val="Listparagraf"/>
              <w:numPr>
                <w:ilvl w:val="0"/>
                <w:numId w:val="17"/>
              </w:numPr>
              <w:rPr>
                <w:sz w:val="24"/>
                <w:szCs w:val="24"/>
                <w:lang w:val="ro-RO"/>
              </w:rPr>
            </w:pPr>
          </w:p>
        </w:tc>
        <w:tc>
          <w:tcPr>
            <w:tcW w:w="1530" w:type="dxa"/>
          </w:tcPr>
          <w:p w14:paraId="7F451272" w14:textId="57BCAE01" w:rsidR="00FB54FE" w:rsidRDefault="00BA62DF" w:rsidP="00FB54FE">
            <w:pPr>
              <w:jc w:val="center"/>
              <w:rPr>
                <w:sz w:val="24"/>
                <w:szCs w:val="24"/>
                <w:lang w:val="ro-RO"/>
              </w:rPr>
            </w:pPr>
            <w:r>
              <w:rPr>
                <w:sz w:val="24"/>
                <w:szCs w:val="24"/>
                <w:lang w:val="ro-RO"/>
              </w:rPr>
              <w:t>9</w:t>
            </w:r>
            <w:r w:rsidR="00FB54FE">
              <w:rPr>
                <w:sz w:val="24"/>
                <w:szCs w:val="24"/>
                <w:lang w:val="ro-RO"/>
              </w:rPr>
              <w:t>8</w:t>
            </w:r>
          </w:p>
        </w:tc>
        <w:tc>
          <w:tcPr>
            <w:tcW w:w="7200" w:type="dxa"/>
          </w:tcPr>
          <w:p w14:paraId="17E194C1" w14:textId="600F2F66" w:rsidR="00FB54FE" w:rsidRPr="00FB54FE" w:rsidRDefault="00FB54FE" w:rsidP="00D0555F">
            <w:pPr>
              <w:pStyle w:val="Frspaiere"/>
              <w:jc w:val="both"/>
              <w:rPr>
                <w:sz w:val="24"/>
                <w:szCs w:val="24"/>
              </w:rPr>
            </w:pPr>
            <w:r w:rsidRPr="00FB54FE">
              <w:rPr>
                <w:sz w:val="24"/>
                <w:szCs w:val="24"/>
                <w:lang w:val="ro-RO"/>
              </w:rPr>
              <w:t>privind luarea în spațiu și prelungirea duratei Contractului de închiriere nr. 237 / 15.10.2020</w:t>
            </w:r>
          </w:p>
        </w:tc>
      </w:tr>
      <w:tr w:rsidR="00FB54FE" w:rsidRPr="00CA3A67" w14:paraId="162BEE5E" w14:textId="77777777" w:rsidTr="00A958C2">
        <w:tc>
          <w:tcPr>
            <w:tcW w:w="900" w:type="dxa"/>
          </w:tcPr>
          <w:p w14:paraId="24CE4237" w14:textId="77777777" w:rsidR="00FB54FE" w:rsidRPr="00CA3A67" w:rsidRDefault="00FB54FE" w:rsidP="00FB54FE">
            <w:pPr>
              <w:pStyle w:val="Listparagraf"/>
              <w:numPr>
                <w:ilvl w:val="0"/>
                <w:numId w:val="17"/>
              </w:numPr>
              <w:rPr>
                <w:sz w:val="24"/>
                <w:szCs w:val="24"/>
                <w:lang w:val="ro-RO"/>
              </w:rPr>
            </w:pPr>
          </w:p>
        </w:tc>
        <w:tc>
          <w:tcPr>
            <w:tcW w:w="1530" w:type="dxa"/>
          </w:tcPr>
          <w:p w14:paraId="17CF0F5A" w14:textId="5EB8B6F1" w:rsidR="00FB54FE" w:rsidRDefault="00BA62DF" w:rsidP="00FB54FE">
            <w:pPr>
              <w:jc w:val="center"/>
              <w:rPr>
                <w:sz w:val="24"/>
                <w:szCs w:val="24"/>
                <w:lang w:val="ro-RO"/>
              </w:rPr>
            </w:pPr>
            <w:r>
              <w:rPr>
                <w:sz w:val="24"/>
                <w:szCs w:val="24"/>
                <w:lang w:val="ro-RO"/>
              </w:rPr>
              <w:t>9</w:t>
            </w:r>
            <w:r w:rsidR="00FB54FE">
              <w:rPr>
                <w:sz w:val="24"/>
                <w:szCs w:val="24"/>
                <w:lang w:val="ro-RO"/>
              </w:rPr>
              <w:t>9</w:t>
            </w:r>
          </w:p>
        </w:tc>
        <w:tc>
          <w:tcPr>
            <w:tcW w:w="7200" w:type="dxa"/>
          </w:tcPr>
          <w:p w14:paraId="7D8C9B3A" w14:textId="419A4135" w:rsidR="00FB54FE" w:rsidRPr="00FB54FE" w:rsidRDefault="00FB54FE" w:rsidP="00FB54FE">
            <w:pPr>
              <w:pStyle w:val="Frspaiere"/>
              <w:jc w:val="both"/>
              <w:rPr>
                <w:sz w:val="24"/>
                <w:szCs w:val="24"/>
              </w:rPr>
            </w:pPr>
            <w:r w:rsidRPr="00FB54FE">
              <w:rPr>
                <w:sz w:val="24"/>
                <w:szCs w:val="24"/>
                <w:lang w:val="ro-RO"/>
              </w:rPr>
              <w:t>privind îndreptare eroare materială din HCL nr. 62 din 26.04.2023</w:t>
            </w:r>
          </w:p>
        </w:tc>
      </w:tr>
      <w:tr w:rsidR="00FB54FE" w:rsidRPr="00CA3A67" w14:paraId="6201F99E" w14:textId="77777777" w:rsidTr="00A958C2">
        <w:tc>
          <w:tcPr>
            <w:tcW w:w="900" w:type="dxa"/>
          </w:tcPr>
          <w:p w14:paraId="26EF14ED" w14:textId="77777777" w:rsidR="00FB54FE" w:rsidRPr="00CA3A67" w:rsidRDefault="00FB54FE" w:rsidP="00FB54FE">
            <w:pPr>
              <w:pStyle w:val="Listparagraf"/>
              <w:numPr>
                <w:ilvl w:val="0"/>
                <w:numId w:val="17"/>
              </w:numPr>
              <w:rPr>
                <w:sz w:val="24"/>
                <w:szCs w:val="24"/>
                <w:lang w:val="ro-RO"/>
              </w:rPr>
            </w:pPr>
          </w:p>
        </w:tc>
        <w:tc>
          <w:tcPr>
            <w:tcW w:w="1530" w:type="dxa"/>
          </w:tcPr>
          <w:p w14:paraId="3D029772" w14:textId="027E04AD" w:rsidR="00FB54FE" w:rsidRDefault="00BA62DF" w:rsidP="00FB54FE">
            <w:pPr>
              <w:jc w:val="center"/>
              <w:rPr>
                <w:sz w:val="24"/>
                <w:szCs w:val="24"/>
                <w:lang w:val="ro-RO"/>
              </w:rPr>
            </w:pPr>
            <w:r>
              <w:rPr>
                <w:sz w:val="24"/>
                <w:szCs w:val="24"/>
                <w:lang w:val="ro-RO"/>
              </w:rPr>
              <w:t>100</w:t>
            </w:r>
          </w:p>
        </w:tc>
        <w:tc>
          <w:tcPr>
            <w:tcW w:w="7200" w:type="dxa"/>
          </w:tcPr>
          <w:p w14:paraId="2778D7F7" w14:textId="4AE87A73" w:rsidR="00FB54FE" w:rsidRPr="00FB54FE" w:rsidRDefault="00FB54FE" w:rsidP="00FB54FE">
            <w:pPr>
              <w:pStyle w:val="Frspaiere"/>
              <w:jc w:val="both"/>
              <w:rPr>
                <w:sz w:val="24"/>
                <w:szCs w:val="24"/>
                <w:lang w:val="ro-RO"/>
              </w:rPr>
            </w:pPr>
            <w:r w:rsidRPr="00FB54FE">
              <w:rPr>
                <w:sz w:val="24"/>
                <w:szCs w:val="24"/>
                <w:lang w:val="ro-RO"/>
              </w:rPr>
              <w:t xml:space="preserve">privind aprobarea </w:t>
            </w:r>
            <w:proofErr w:type="spellStart"/>
            <w:r w:rsidRPr="00FB54FE">
              <w:rPr>
                <w:sz w:val="24"/>
                <w:szCs w:val="24"/>
                <w:lang w:val="ro-RO"/>
              </w:rPr>
              <w:t>oportunitatii</w:t>
            </w:r>
            <w:proofErr w:type="spellEnd"/>
            <w:r w:rsidRPr="00FB54FE">
              <w:rPr>
                <w:sz w:val="24"/>
                <w:szCs w:val="24"/>
                <w:lang w:val="ro-RO"/>
              </w:rPr>
              <w:t xml:space="preserve"> </w:t>
            </w:r>
            <w:proofErr w:type="spellStart"/>
            <w:r w:rsidRPr="00FB54FE">
              <w:rPr>
                <w:sz w:val="24"/>
                <w:szCs w:val="24"/>
                <w:lang w:val="ro-RO"/>
              </w:rPr>
              <w:t>vanzarii</w:t>
            </w:r>
            <w:proofErr w:type="spellEnd"/>
            <w:r w:rsidRPr="00FB54FE">
              <w:rPr>
                <w:sz w:val="24"/>
                <w:szCs w:val="24"/>
                <w:lang w:val="ro-RO"/>
              </w:rPr>
              <w:t xml:space="preserve"> prin </w:t>
            </w:r>
            <w:proofErr w:type="spellStart"/>
            <w:r w:rsidRPr="00FB54FE">
              <w:rPr>
                <w:sz w:val="24"/>
                <w:szCs w:val="24"/>
                <w:lang w:val="ro-RO"/>
              </w:rPr>
              <w:t>licitatie</w:t>
            </w:r>
            <w:proofErr w:type="spellEnd"/>
            <w:r w:rsidRPr="00FB54FE">
              <w:rPr>
                <w:sz w:val="24"/>
                <w:szCs w:val="24"/>
                <w:lang w:val="ro-RO"/>
              </w:rPr>
              <w:t xml:space="preserve"> publica a terenului situat in </w:t>
            </w:r>
            <w:proofErr w:type="spellStart"/>
            <w:r w:rsidRPr="00FB54FE">
              <w:rPr>
                <w:sz w:val="24"/>
                <w:szCs w:val="24"/>
                <w:lang w:val="ro-RO"/>
              </w:rPr>
              <w:t>Orasul</w:t>
            </w:r>
            <w:proofErr w:type="spellEnd"/>
            <w:r w:rsidRPr="00FB54FE">
              <w:rPr>
                <w:sz w:val="24"/>
                <w:szCs w:val="24"/>
                <w:lang w:val="ro-RO"/>
              </w:rPr>
              <w:t xml:space="preserve"> Eforie, localitatea Eforie Nord, str. Munteniei F.N., in </w:t>
            </w:r>
            <w:proofErr w:type="spellStart"/>
            <w:r w:rsidRPr="00FB54FE">
              <w:rPr>
                <w:sz w:val="24"/>
                <w:szCs w:val="24"/>
                <w:lang w:val="ro-RO"/>
              </w:rPr>
              <w:t>suprafata</w:t>
            </w:r>
            <w:proofErr w:type="spellEnd"/>
            <w:r w:rsidRPr="00FB54FE">
              <w:rPr>
                <w:sz w:val="24"/>
                <w:szCs w:val="24"/>
                <w:lang w:val="ro-RO"/>
              </w:rPr>
              <w:t xml:space="preserve"> de 161 mp identificat cu I.E. 107822</w:t>
            </w:r>
          </w:p>
        </w:tc>
      </w:tr>
      <w:tr w:rsidR="00FB54FE" w:rsidRPr="00CA3A67" w14:paraId="77B2574A" w14:textId="77777777" w:rsidTr="00A958C2">
        <w:tc>
          <w:tcPr>
            <w:tcW w:w="900" w:type="dxa"/>
          </w:tcPr>
          <w:p w14:paraId="0C7CF136" w14:textId="77777777" w:rsidR="00FB54FE" w:rsidRPr="00CA3A67" w:rsidRDefault="00FB54FE" w:rsidP="00FB54FE">
            <w:pPr>
              <w:pStyle w:val="Listparagraf"/>
              <w:numPr>
                <w:ilvl w:val="0"/>
                <w:numId w:val="17"/>
              </w:numPr>
              <w:rPr>
                <w:sz w:val="24"/>
                <w:szCs w:val="24"/>
                <w:lang w:val="ro-RO"/>
              </w:rPr>
            </w:pPr>
          </w:p>
        </w:tc>
        <w:tc>
          <w:tcPr>
            <w:tcW w:w="1530" w:type="dxa"/>
          </w:tcPr>
          <w:p w14:paraId="303E5446" w14:textId="54C86155" w:rsidR="00FB54FE" w:rsidRDefault="00BA62DF" w:rsidP="00FB54FE">
            <w:pPr>
              <w:jc w:val="center"/>
              <w:rPr>
                <w:sz w:val="24"/>
                <w:szCs w:val="24"/>
                <w:lang w:val="ro-RO"/>
              </w:rPr>
            </w:pPr>
            <w:r>
              <w:rPr>
                <w:sz w:val="24"/>
                <w:szCs w:val="24"/>
                <w:lang w:val="ro-RO"/>
              </w:rPr>
              <w:t>101</w:t>
            </w:r>
          </w:p>
        </w:tc>
        <w:tc>
          <w:tcPr>
            <w:tcW w:w="7200" w:type="dxa"/>
          </w:tcPr>
          <w:p w14:paraId="6233C8FC" w14:textId="53AE5CC0" w:rsidR="00FB54FE" w:rsidRPr="00FB54FE" w:rsidRDefault="00FB54FE" w:rsidP="00FB54FE">
            <w:pPr>
              <w:pStyle w:val="Frspaiere"/>
              <w:jc w:val="both"/>
              <w:rPr>
                <w:sz w:val="24"/>
                <w:szCs w:val="24"/>
                <w:lang w:val="ro-RO"/>
              </w:rPr>
            </w:pPr>
            <w:r w:rsidRPr="00FB54FE">
              <w:rPr>
                <w:sz w:val="24"/>
                <w:szCs w:val="24"/>
                <w:lang w:val="ro-RO"/>
              </w:rPr>
              <w:t xml:space="preserve">privind aprobarea </w:t>
            </w:r>
            <w:proofErr w:type="spellStart"/>
            <w:r w:rsidRPr="00FB54FE">
              <w:rPr>
                <w:sz w:val="24"/>
                <w:szCs w:val="24"/>
                <w:lang w:val="ro-RO"/>
              </w:rPr>
              <w:t>oportunitatii</w:t>
            </w:r>
            <w:proofErr w:type="spellEnd"/>
            <w:r w:rsidRPr="00FB54FE">
              <w:rPr>
                <w:sz w:val="24"/>
                <w:szCs w:val="24"/>
                <w:lang w:val="ro-RO"/>
              </w:rPr>
              <w:t xml:space="preserve"> </w:t>
            </w:r>
            <w:proofErr w:type="spellStart"/>
            <w:r w:rsidRPr="00FB54FE">
              <w:rPr>
                <w:sz w:val="24"/>
                <w:szCs w:val="24"/>
                <w:lang w:val="ro-RO"/>
              </w:rPr>
              <w:t>vanzarii</w:t>
            </w:r>
            <w:proofErr w:type="spellEnd"/>
            <w:r w:rsidRPr="00FB54FE">
              <w:rPr>
                <w:sz w:val="24"/>
                <w:szCs w:val="24"/>
                <w:lang w:val="ro-RO"/>
              </w:rPr>
              <w:t xml:space="preserve"> prin </w:t>
            </w:r>
            <w:proofErr w:type="spellStart"/>
            <w:r w:rsidRPr="00FB54FE">
              <w:rPr>
                <w:sz w:val="24"/>
                <w:szCs w:val="24"/>
                <w:lang w:val="ro-RO"/>
              </w:rPr>
              <w:t>licitatie</w:t>
            </w:r>
            <w:proofErr w:type="spellEnd"/>
            <w:r w:rsidRPr="00FB54FE">
              <w:rPr>
                <w:sz w:val="24"/>
                <w:szCs w:val="24"/>
                <w:lang w:val="ro-RO"/>
              </w:rPr>
              <w:t xml:space="preserve"> publica a terenului situat in </w:t>
            </w:r>
            <w:proofErr w:type="spellStart"/>
            <w:r w:rsidRPr="00FB54FE">
              <w:rPr>
                <w:sz w:val="24"/>
                <w:szCs w:val="24"/>
                <w:lang w:val="ro-RO"/>
              </w:rPr>
              <w:t>Orasul</w:t>
            </w:r>
            <w:proofErr w:type="spellEnd"/>
            <w:r w:rsidRPr="00FB54FE">
              <w:rPr>
                <w:sz w:val="24"/>
                <w:szCs w:val="24"/>
                <w:lang w:val="ro-RO"/>
              </w:rPr>
              <w:t xml:space="preserve"> Eforie, localitatea Eforie Nord, str. Munteniei F.N., in </w:t>
            </w:r>
            <w:proofErr w:type="spellStart"/>
            <w:r w:rsidRPr="00FB54FE">
              <w:rPr>
                <w:sz w:val="24"/>
                <w:szCs w:val="24"/>
                <w:lang w:val="ro-RO"/>
              </w:rPr>
              <w:t>suprafata</w:t>
            </w:r>
            <w:proofErr w:type="spellEnd"/>
            <w:r w:rsidRPr="00FB54FE">
              <w:rPr>
                <w:sz w:val="24"/>
                <w:szCs w:val="24"/>
                <w:lang w:val="ro-RO"/>
              </w:rPr>
              <w:t xml:space="preserve"> de 338 mp identificat cu I.E. 107837</w:t>
            </w:r>
          </w:p>
        </w:tc>
      </w:tr>
      <w:tr w:rsidR="00FB54FE" w:rsidRPr="00CA3A67" w14:paraId="57D4CB3B" w14:textId="77777777" w:rsidTr="00A958C2">
        <w:tc>
          <w:tcPr>
            <w:tcW w:w="900" w:type="dxa"/>
          </w:tcPr>
          <w:p w14:paraId="0424409F" w14:textId="77777777" w:rsidR="00FB54FE" w:rsidRPr="00CA3A67" w:rsidRDefault="00FB54FE" w:rsidP="00FB54FE">
            <w:pPr>
              <w:pStyle w:val="Listparagraf"/>
              <w:numPr>
                <w:ilvl w:val="0"/>
                <w:numId w:val="17"/>
              </w:numPr>
              <w:rPr>
                <w:sz w:val="24"/>
                <w:szCs w:val="24"/>
                <w:lang w:val="ro-RO"/>
              </w:rPr>
            </w:pPr>
          </w:p>
        </w:tc>
        <w:tc>
          <w:tcPr>
            <w:tcW w:w="1530" w:type="dxa"/>
          </w:tcPr>
          <w:p w14:paraId="7DCFBF67" w14:textId="6E1E617E" w:rsidR="00FB54FE" w:rsidRDefault="00BA62DF" w:rsidP="00FB54FE">
            <w:pPr>
              <w:jc w:val="center"/>
              <w:rPr>
                <w:sz w:val="24"/>
                <w:szCs w:val="24"/>
                <w:lang w:val="ro-RO"/>
              </w:rPr>
            </w:pPr>
            <w:r>
              <w:rPr>
                <w:sz w:val="24"/>
                <w:szCs w:val="24"/>
                <w:lang w:val="ro-RO"/>
              </w:rPr>
              <w:t>102</w:t>
            </w:r>
          </w:p>
        </w:tc>
        <w:tc>
          <w:tcPr>
            <w:tcW w:w="7200" w:type="dxa"/>
          </w:tcPr>
          <w:p w14:paraId="25EEDE59" w14:textId="63291CD2" w:rsidR="00FB54FE" w:rsidRPr="00FB54FE" w:rsidRDefault="00FB54FE" w:rsidP="00FB54FE">
            <w:pPr>
              <w:pStyle w:val="Frspaiere"/>
              <w:jc w:val="both"/>
              <w:rPr>
                <w:bCs/>
                <w:sz w:val="24"/>
                <w:szCs w:val="24"/>
              </w:rPr>
            </w:pPr>
            <w:r w:rsidRPr="00FB54FE">
              <w:rPr>
                <w:sz w:val="24"/>
                <w:szCs w:val="24"/>
                <w:lang w:val="ro-RO"/>
              </w:rPr>
              <w:t xml:space="preserve">privind aprobarea </w:t>
            </w:r>
            <w:proofErr w:type="spellStart"/>
            <w:r w:rsidRPr="00FB54FE">
              <w:rPr>
                <w:sz w:val="24"/>
                <w:szCs w:val="24"/>
                <w:lang w:val="ro-RO"/>
              </w:rPr>
              <w:t>oportunitatii</w:t>
            </w:r>
            <w:proofErr w:type="spellEnd"/>
            <w:r w:rsidRPr="00FB54FE">
              <w:rPr>
                <w:sz w:val="24"/>
                <w:szCs w:val="24"/>
                <w:lang w:val="ro-RO"/>
              </w:rPr>
              <w:t xml:space="preserve"> </w:t>
            </w:r>
            <w:proofErr w:type="spellStart"/>
            <w:r w:rsidRPr="00FB54FE">
              <w:rPr>
                <w:sz w:val="24"/>
                <w:szCs w:val="24"/>
                <w:lang w:val="ro-RO"/>
              </w:rPr>
              <w:t>vanzarii</w:t>
            </w:r>
            <w:proofErr w:type="spellEnd"/>
            <w:r w:rsidRPr="00FB54FE">
              <w:rPr>
                <w:sz w:val="24"/>
                <w:szCs w:val="24"/>
                <w:lang w:val="ro-RO"/>
              </w:rPr>
              <w:t xml:space="preserve"> prin </w:t>
            </w:r>
            <w:proofErr w:type="spellStart"/>
            <w:r w:rsidRPr="00FB54FE">
              <w:rPr>
                <w:sz w:val="24"/>
                <w:szCs w:val="24"/>
                <w:lang w:val="ro-RO"/>
              </w:rPr>
              <w:t>licitatie</w:t>
            </w:r>
            <w:proofErr w:type="spellEnd"/>
            <w:r w:rsidRPr="00FB54FE">
              <w:rPr>
                <w:sz w:val="24"/>
                <w:szCs w:val="24"/>
                <w:lang w:val="ro-RO"/>
              </w:rPr>
              <w:t xml:space="preserve"> publica a terenului situat in </w:t>
            </w:r>
            <w:proofErr w:type="spellStart"/>
            <w:r w:rsidRPr="00FB54FE">
              <w:rPr>
                <w:sz w:val="24"/>
                <w:szCs w:val="24"/>
                <w:lang w:val="ro-RO"/>
              </w:rPr>
              <w:t>Orasul</w:t>
            </w:r>
            <w:proofErr w:type="spellEnd"/>
            <w:r w:rsidRPr="00FB54FE">
              <w:rPr>
                <w:sz w:val="24"/>
                <w:szCs w:val="24"/>
                <w:lang w:val="ro-RO"/>
              </w:rPr>
              <w:t xml:space="preserve"> Eforie, localitatea Eforie Nord, str. </w:t>
            </w:r>
            <w:proofErr w:type="spellStart"/>
            <w:r w:rsidRPr="00FB54FE">
              <w:rPr>
                <w:sz w:val="24"/>
                <w:szCs w:val="24"/>
                <w:lang w:val="ro-RO"/>
              </w:rPr>
              <w:t>Dunarii</w:t>
            </w:r>
            <w:proofErr w:type="spellEnd"/>
            <w:r w:rsidRPr="00FB54FE">
              <w:rPr>
                <w:sz w:val="24"/>
                <w:szCs w:val="24"/>
                <w:lang w:val="ro-RO"/>
              </w:rPr>
              <w:t xml:space="preserve"> F.N., in </w:t>
            </w:r>
            <w:proofErr w:type="spellStart"/>
            <w:r w:rsidRPr="00FB54FE">
              <w:rPr>
                <w:sz w:val="24"/>
                <w:szCs w:val="24"/>
                <w:lang w:val="ro-RO"/>
              </w:rPr>
              <w:t>suprafata</w:t>
            </w:r>
            <w:proofErr w:type="spellEnd"/>
            <w:r w:rsidRPr="00FB54FE">
              <w:rPr>
                <w:sz w:val="24"/>
                <w:szCs w:val="24"/>
                <w:lang w:val="ro-RO"/>
              </w:rPr>
              <w:t xml:space="preserve"> de 120 mp identificat cu I.E. 107834</w:t>
            </w:r>
          </w:p>
        </w:tc>
      </w:tr>
      <w:tr w:rsidR="00FB54FE" w:rsidRPr="00CA3A67" w14:paraId="195D7CD0" w14:textId="77777777" w:rsidTr="00A958C2">
        <w:tc>
          <w:tcPr>
            <w:tcW w:w="900" w:type="dxa"/>
          </w:tcPr>
          <w:p w14:paraId="0480FD5E" w14:textId="77777777" w:rsidR="00FB54FE" w:rsidRPr="00CA3A67" w:rsidRDefault="00FB54FE" w:rsidP="00FB54FE">
            <w:pPr>
              <w:pStyle w:val="Listparagraf"/>
              <w:numPr>
                <w:ilvl w:val="0"/>
                <w:numId w:val="17"/>
              </w:numPr>
              <w:rPr>
                <w:sz w:val="24"/>
                <w:szCs w:val="24"/>
                <w:lang w:val="ro-RO"/>
              </w:rPr>
            </w:pPr>
          </w:p>
        </w:tc>
        <w:tc>
          <w:tcPr>
            <w:tcW w:w="1530" w:type="dxa"/>
          </w:tcPr>
          <w:p w14:paraId="6384ACEE" w14:textId="17E73933" w:rsidR="00FB54FE" w:rsidRDefault="00BA62DF" w:rsidP="00FB54FE">
            <w:pPr>
              <w:jc w:val="center"/>
              <w:rPr>
                <w:sz w:val="24"/>
                <w:szCs w:val="24"/>
                <w:lang w:val="ro-RO"/>
              </w:rPr>
            </w:pPr>
            <w:r>
              <w:rPr>
                <w:sz w:val="24"/>
                <w:szCs w:val="24"/>
                <w:lang w:val="ro-RO"/>
              </w:rPr>
              <w:t>103</w:t>
            </w:r>
          </w:p>
        </w:tc>
        <w:tc>
          <w:tcPr>
            <w:tcW w:w="7200" w:type="dxa"/>
          </w:tcPr>
          <w:p w14:paraId="73EAFF9F" w14:textId="736204D7" w:rsidR="00FB54FE" w:rsidRPr="00FB54FE" w:rsidRDefault="00FB54FE" w:rsidP="00FB54FE">
            <w:pPr>
              <w:pStyle w:val="Frspaiere"/>
              <w:jc w:val="both"/>
              <w:rPr>
                <w:sz w:val="24"/>
                <w:szCs w:val="24"/>
                <w:lang w:val="ro-RO"/>
              </w:rPr>
            </w:pPr>
            <w:r w:rsidRPr="00FB54FE">
              <w:rPr>
                <w:sz w:val="24"/>
                <w:szCs w:val="24"/>
                <w:lang w:val="ro-RO"/>
              </w:rPr>
              <w:t xml:space="preserve">privind aprobarea </w:t>
            </w:r>
            <w:proofErr w:type="spellStart"/>
            <w:r w:rsidRPr="00FB54FE">
              <w:rPr>
                <w:sz w:val="24"/>
                <w:szCs w:val="24"/>
                <w:lang w:val="ro-RO"/>
              </w:rPr>
              <w:t>oportunitatii</w:t>
            </w:r>
            <w:proofErr w:type="spellEnd"/>
            <w:r w:rsidRPr="00FB54FE">
              <w:rPr>
                <w:sz w:val="24"/>
                <w:szCs w:val="24"/>
                <w:lang w:val="ro-RO"/>
              </w:rPr>
              <w:t xml:space="preserve"> </w:t>
            </w:r>
            <w:proofErr w:type="spellStart"/>
            <w:r w:rsidRPr="00FB54FE">
              <w:rPr>
                <w:sz w:val="24"/>
                <w:szCs w:val="24"/>
                <w:lang w:val="ro-RO"/>
              </w:rPr>
              <w:t>vanzarii</w:t>
            </w:r>
            <w:proofErr w:type="spellEnd"/>
            <w:r w:rsidRPr="00FB54FE">
              <w:rPr>
                <w:sz w:val="24"/>
                <w:szCs w:val="24"/>
                <w:lang w:val="ro-RO"/>
              </w:rPr>
              <w:t xml:space="preserve"> prin </w:t>
            </w:r>
            <w:proofErr w:type="spellStart"/>
            <w:r w:rsidRPr="00FB54FE">
              <w:rPr>
                <w:sz w:val="24"/>
                <w:szCs w:val="24"/>
                <w:lang w:val="ro-RO"/>
              </w:rPr>
              <w:t>licitatie</w:t>
            </w:r>
            <w:proofErr w:type="spellEnd"/>
            <w:r w:rsidRPr="00FB54FE">
              <w:rPr>
                <w:sz w:val="24"/>
                <w:szCs w:val="24"/>
                <w:lang w:val="ro-RO"/>
              </w:rPr>
              <w:t xml:space="preserve"> publica a terenului situat in </w:t>
            </w:r>
            <w:proofErr w:type="spellStart"/>
            <w:r w:rsidRPr="00FB54FE">
              <w:rPr>
                <w:sz w:val="24"/>
                <w:szCs w:val="24"/>
                <w:lang w:val="ro-RO"/>
              </w:rPr>
              <w:t>Orasul</w:t>
            </w:r>
            <w:proofErr w:type="spellEnd"/>
            <w:r w:rsidRPr="00FB54FE">
              <w:rPr>
                <w:sz w:val="24"/>
                <w:szCs w:val="24"/>
                <w:lang w:val="ro-RO"/>
              </w:rPr>
              <w:t xml:space="preserve"> Eforie, localitatea Eforie Nord, str. 23 August, in </w:t>
            </w:r>
            <w:proofErr w:type="spellStart"/>
            <w:r w:rsidRPr="00FB54FE">
              <w:rPr>
                <w:sz w:val="24"/>
                <w:szCs w:val="24"/>
                <w:lang w:val="ro-RO"/>
              </w:rPr>
              <w:t>suprafata</w:t>
            </w:r>
            <w:proofErr w:type="spellEnd"/>
            <w:r w:rsidRPr="00FB54FE">
              <w:rPr>
                <w:sz w:val="24"/>
                <w:szCs w:val="24"/>
                <w:lang w:val="ro-RO"/>
              </w:rPr>
              <w:t xml:space="preserve"> de 303 mp </w:t>
            </w:r>
          </w:p>
        </w:tc>
      </w:tr>
      <w:tr w:rsidR="00FB54FE" w:rsidRPr="00CA3A67" w14:paraId="38866D53" w14:textId="77777777" w:rsidTr="00A958C2">
        <w:tc>
          <w:tcPr>
            <w:tcW w:w="900" w:type="dxa"/>
          </w:tcPr>
          <w:p w14:paraId="7DEF3C88" w14:textId="77777777" w:rsidR="00FB54FE" w:rsidRPr="00CA3A67" w:rsidRDefault="00FB54FE" w:rsidP="00FB54FE">
            <w:pPr>
              <w:pStyle w:val="Listparagraf"/>
              <w:numPr>
                <w:ilvl w:val="0"/>
                <w:numId w:val="17"/>
              </w:numPr>
              <w:rPr>
                <w:sz w:val="24"/>
                <w:szCs w:val="24"/>
                <w:lang w:val="ro-RO"/>
              </w:rPr>
            </w:pPr>
          </w:p>
        </w:tc>
        <w:tc>
          <w:tcPr>
            <w:tcW w:w="1530" w:type="dxa"/>
          </w:tcPr>
          <w:p w14:paraId="5DF22E6F" w14:textId="463D313B" w:rsidR="00FB54FE" w:rsidRDefault="00BA62DF" w:rsidP="00FB54FE">
            <w:pPr>
              <w:jc w:val="center"/>
              <w:rPr>
                <w:sz w:val="24"/>
                <w:szCs w:val="24"/>
                <w:lang w:val="ro-RO"/>
              </w:rPr>
            </w:pPr>
            <w:r>
              <w:rPr>
                <w:sz w:val="24"/>
                <w:szCs w:val="24"/>
                <w:lang w:val="ro-RO"/>
              </w:rPr>
              <w:t>104</w:t>
            </w:r>
          </w:p>
        </w:tc>
        <w:tc>
          <w:tcPr>
            <w:tcW w:w="7200" w:type="dxa"/>
          </w:tcPr>
          <w:p w14:paraId="2EEC4100" w14:textId="1260B05B" w:rsidR="00FB54FE" w:rsidRPr="00FB54FE" w:rsidRDefault="00FB54FE" w:rsidP="00FB54FE">
            <w:pPr>
              <w:jc w:val="both"/>
              <w:rPr>
                <w:sz w:val="24"/>
                <w:szCs w:val="24"/>
                <w:lang w:val="ro-RO"/>
              </w:rPr>
            </w:pPr>
            <w:r w:rsidRPr="00FB54FE">
              <w:rPr>
                <w:sz w:val="24"/>
                <w:szCs w:val="24"/>
                <w:lang w:val="ro-RO"/>
              </w:rPr>
              <w:t xml:space="preserve">privind aprobarea </w:t>
            </w:r>
            <w:proofErr w:type="spellStart"/>
            <w:r w:rsidRPr="00FB54FE">
              <w:rPr>
                <w:sz w:val="24"/>
                <w:szCs w:val="24"/>
                <w:lang w:val="ro-RO"/>
              </w:rPr>
              <w:t>oportunitatii</w:t>
            </w:r>
            <w:proofErr w:type="spellEnd"/>
            <w:r w:rsidRPr="00FB54FE">
              <w:rPr>
                <w:sz w:val="24"/>
                <w:szCs w:val="24"/>
                <w:lang w:val="ro-RO"/>
              </w:rPr>
              <w:t xml:space="preserve"> </w:t>
            </w:r>
            <w:proofErr w:type="spellStart"/>
            <w:r w:rsidRPr="00FB54FE">
              <w:rPr>
                <w:sz w:val="24"/>
                <w:szCs w:val="24"/>
                <w:lang w:val="ro-RO"/>
              </w:rPr>
              <w:t>vanzarii</w:t>
            </w:r>
            <w:proofErr w:type="spellEnd"/>
            <w:r w:rsidRPr="00FB54FE">
              <w:rPr>
                <w:sz w:val="24"/>
                <w:szCs w:val="24"/>
                <w:lang w:val="ro-RO"/>
              </w:rPr>
              <w:t xml:space="preserve"> prin </w:t>
            </w:r>
            <w:proofErr w:type="spellStart"/>
            <w:r w:rsidRPr="00FB54FE">
              <w:rPr>
                <w:sz w:val="24"/>
                <w:szCs w:val="24"/>
                <w:lang w:val="ro-RO"/>
              </w:rPr>
              <w:t>licitatie</w:t>
            </w:r>
            <w:proofErr w:type="spellEnd"/>
            <w:r w:rsidRPr="00FB54FE">
              <w:rPr>
                <w:sz w:val="24"/>
                <w:szCs w:val="24"/>
                <w:lang w:val="ro-RO"/>
              </w:rPr>
              <w:t xml:space="preserve"> publica a terenului situat in </w:t>
            </w:r>
            <w:proofErr w:type="spellStart"/>
            <w:r w:rsidRPr="00FB54FE">
              <w:rPr>
                <w:sz w:val="24"/>
                <w:szCs w:val="24"/>
                <w:lang w:val="ro-RO"/>
              </w:rPr>
              <w:t>Orasul</w:t>
            </w:r>
            <w:proofErr w:type="spellEnd"/>
            <w:r w:rsidRPr="00FB54FE">
              <w:rPr>
                <w:sz w:val="24"/>
                <w:szCs w:val="24"/>
                <w:lang w:val="ro-RO"/>
              </w:rPr>
              <w:t xml:space="preserve"> Eforie, localitatea Eforie Nord, str. 23 August, in </w:t>
            </w:r>
            <w:proofErr w:type="spellStart"/>
            <w:r w:rsidRPr="00FB54FE">
              <w:rPr>
                <w:sz w:val="24"/>
                <w:szCs w:val="24"/>
                <w:lang w:val="ro-RO"/>
              </w:rPr>
              <w:t>suprafata</w:t>
            </w:r>
            <w:proofErr w:type="spellEnd"/>
            <w:r w:rsidRPr="00FB54FE">
              <w:rPr>
                <w:sz w:val="24"/>
                <w:szCs w:val="24"/>
                <w:lang w:val="ro-RO"/>
              </w:rPr>
              <w:t xml:space="preserve"> de 739 mp</w:t>
            </w:r>
          </w:p>
        </w:tc>
      </w:tr>
      <w:tr w:rsidR="00FB54FE" w:rsidRPr="00CA3A67" w14:paraId="61891900" w14:textId="77777777" w:rsidTr="00A958C2">
        <w:tc>
          <w:tcPr>
            <w:tcW w:w="900" w:type="dxa"/>
          </w:tcPr>
          <w:p w14:paraId="17B449B4" w14:textId="77777777" w:rsidR="00FB54FE" w:rsidRPr="00CA3A67" w:rsidRDefault="00FB54FE" w:rsidP="00FB54FE">
            <w:pPr>
              <w:pStyle w:val="Listparagraf"/>
              <w:numPr>
                <w:ilvl w:val="0"/>
                <w:numId w:val="17"/>
              </w:numPr>
              <w:rPr>
                <w:sz w:val="24"/>
                <w:szCs w:val="24"/>
                <w:lang w:val="ro-RO"/>
              </w:rPr>
            </w:pPr>
          </w:p>
        </w:tc>
        <w:tc>
          <w:tcPr>
            <w:tcW w:w="1530" w:type="dxa"/>
          </w:tcPr>
          <w:p w14:paraId="7A7C4CC3" w14:textId="55868C3D" w:rsidR="00FB54FE" w:rsidRDefault="00BA62DF" w:rsidP="00FB54FE">
            <w:pPr>
              <w:jc w:val="center"/>
              <w:rPr>
                <w:sz w:val="24"/>
                <w:szCs w:val="24"/>
                <w:lang w:val="ro-RO"/>
              </w:rPr>
            </w:pPr>
            <w:r>
              <w:rPr>
                <w:sz w:val="24"/>
                <w:szCs w:val="24"/>
                <w:lang w:val="ro-RO"/>
              </w:rPr>
              <w:t>105</w:t>
            </w:r>
          </w:p>
        </w:tc>
        <w:tc>
          <w:tcPr>
            <w:tcW w:w="7200" w:type="dxa"/>
          </w:tcPr>
          <w:p w14:paraId="0D99D4E5" w14:textId="225A5D77" w:rsidR="00FB54FE" w:rsidRPr="00FB54FE" w:rsidRDefault="00FB54FE" w:rsidP="00FB54FE">
            <w:pPr>
              <w:pStyle w:val="Frspaiere"/>
              <w:jc w:val="both"/>
              <w:rPr>
                <w:sz w:val="24"/>
                <w:szCs w:val="24"/>
                <w:lang w:val="ro-RO"/>
              </w:rPr>
            </w:pPr>
            <w:r w:rsidRPr="00FB54FE">
              <w:rPr>
                <w:sz w:val="24"/>
                <w:szCs w:val="24"/>
                <w:lang w:val="ro-RO"/>
              </w:rPr>
              <w:t xml:space="preserve">privind aprobarea raportului de evaluare </w:t>
            </w:r>
            <w:proofErr w:type="spellStart"/>
            <w:r w:rsidRPr="00FB54FE">
              <w:rPr>
                <w:sz w:val="24"/>
                <w:szCs w:val="24"/>
                <w:lang w:val="ro-RO"/>
              </w:rPr>
              <w:t>intocmit</w:t>
            </w:r>
            <w:proofErr w:type="spellEnd"/>
            <w:r w:rsidRPr="00FB54FE">
              <w:rPr>
                <w:sz w:val="24"/>
                <w:szCs w:val="24"/>
                <w:lang w:val="ro-RO"/>
              </w:rPr>
              <w:t xml:space="preserve"> de GECO M.E.C. 2003 S.R.L. pentru care s-a semnat procesul verbal de predare primire </w:t>
            </w:r>
            <w:proofErr w:type="spellStart"/>
            <w:r w:rsidRPr="00FB54FE">
              <w:rPr>
                <w:sz w:val="24"/>
                <w:szCs w:val="24"/>
                <w:lang w:val="ro-RO"/>
              </w:rPr>
              <w:t>inregistrat</w:t>
            </w:r>
            <w:proofErr w:type="spellEnd"/>
            <w:r w:rsidRPr="00FB54FE">
              <w:rPr>
                <w:sz w:val="24"/>
                <w:szCs w:val="24"/>
                <w:lang w:val="ro-RO"/>
              </w:rPr>
              <w:t xml:space="preserve"> cu nr. 2961 din 07.02.2023 (</w:t>
            </w:r>
            <w:proofErr w:type="spellStart"/>
            <w:r w:rsidRPr="00FB54FE">
              <w:rPr>
                <w:sz w:val="24"/>
                <w:szCs w:val="24"/>
                <w:lang w:val="ro-RO"/>
              </w:rPr>
              <w:t>pozitia</w:t>
            </w:r>
            <w:proofErr w:type="spellEnd"/>
            <w:r w:rsidRPr="00FB54FE">
              <w:rPr>
                <w:sz w:val="24"/>
                <w:szCs w:val="24"/>
                <w:lang w:val="ro-RO"/>
              </w:rPr>
              <w:t xml:space="preserve"> 4)   ce </w:t>
            </w:r>
            <w:proofErr w:type="spellStart"/>
            <w:r w:rsidRPr="00FB54FE">
              <w:rPr>
                <w:sz w:val="24"/>
                <w:szCs w:val="24"/>
                <w:lang w:val="ro-RO"/>
              </w:rPr>
              <w:t>stabileste</w:t>
            </w:r>
            <w:proofErr w:type="spellEnd"/>
            <w:r w:rsidRPr="00FB54FE">
              <w:rPr>
                <w:sz w:val="24"/>
                <w:szCs w:val="24"/>
                <w:lang w:val="ro-RO"/>
              </w:rPr>
              <w:t xml:space="preserve"> valoarea de </w:t>
            </w:r>
            <w:proofErr w:type="spellStart"/>
            <w:r w:rsidRPr="00FB54FE">
              <w:rPr>
                <w:sz w:val="24"/>
                <w:szCs w:val="24"/>
                <w:lang w:val="ro-RO"/>
              </w:rPr>
              <w:t>piata</w:t>
            </w:r>
            <w:proofErr w:type="spellEnd"/>
            <w:r w:rsidRPr="00FB54FE">
              <w:rPr>
                <w:sz w:val="24"/>
                <w:szCs w:val="24"/>
                <w:lang w:val="ro-RO"/>
              </w:rPr>
              <w:t xml:space="preserve"> si a </w:t>
            </w:r>
            <w:proofErr w:type="spellStart"/>
            <w:r w:rsidRPr="00FB54FE">
              <w:rPr>
                <w:sz w:val="24"/>
                <w:szCs w:val="24"/>
                <w:lang w:val="ro-RO"/>
              </w:rPr>
              <w:t>vanzarii</w:t>
            </w:r>
            <w:proofErr w:type="spellEnd"/>
            <w:r w:rsidRPr="00FB54FE">
              <w:rPr>
                <w:sz w:val="24"/>
                <w:szCs w:val="24"/>
                <w:lang w:val="ro-RO"/>
              </w:rPr>
              <w:t xml:space="preserve"> prin </w:t>
            </w:r>
            <w:proofErr w:type="spellStart"/>
            <w:r w:rsidRPr="00FB54FE">
              <w:rPr>
                <w:sz w:val="24"/>
                <w:szCs w:val="24"/>
                <w:lang w:val="ro-RO"/>
              </w:rPr>
              <w:t>licitatie</w:t>
            </w:r>
            <w:proofErr w:type="spellEnd"/>
            <w:r w:rsidRPr="00FB54FE">
              <w:rPr>
                <w:sz w:val="24"/>
                <w:szCs w:val="24"/>
                <w:lang w:val="ro-RO"/>
              </w:rPr>
              <w:t xml:space="preserve"> publica a terenului situat in </w:t>
            </w:r>
            <w:proofErr w:type="spellStart"/>
            <w:r w:rsidRPr="00FB54FE">
              <w:rPr>
                <w:sz w:val="24"/>
                <w:szCs w:val="24"/>
                <w:lang w:val="ro-RO"/>
              </w:rPr>
              <w:t>Orasul</w:t>
            </w:r>
            <w:proofErr w:type="spellEnd"/>
            <w:r w:rsidRPr="00FB54FE">
              <w:rPr>
                <w:sz w:val="24"/>
                <w:szCs w:val="24"/>
                <w:lang w:val="ro-RO"/>
              </w:rPr>
              <w:t xml:space="preserve"> Eforie, localitatea Eforie Sud, str. Atlas nr. 51, in </w:t>
            </w:r>
            <w:proofErr w:type="spellStart"/>
            <w:r w:rsidRPr="00FB54FE">
              <w:rPr>
                <w:sz w:val="24"/>
                <w:szCs w:val="24"/>
                <w:lang w:val="ro-RO"/>
              </w:rPr>
              <w:t>suprafata</w:t>
            </w:r>
            <w:proofErr w:type="spellEnd"/>
            <w:r w:rsidRPr="00FB54FE">
              <w:rPr>
                <w:sz w:val="24"/>
                <w:szCs w:val="24"/>
                <w:lang w:val="ro-RO"/>
              </w:rPr>
              <w:t xml:space="preserve"> de 300 mp (291 mp din </w:t>
            </w:r>
            <w:proofErr w:type="spellStart"/>
            <w:r w:rsidRPr="00FB54FE">
              <w:rPr>
                <w:sz w:val="24"/>
                <w:szCs w:val="24"/>
                <w:lang w:val="ro-RO"/>
              </w:rPr>
              <w:t>masuratori</w:t>
            </w:r>
            <w:proofErr w:type="spellEnd"/>
            <w:r w:rsidRPr="00FB54FE">
              <w:rPr>
                <w:sz w:val="24"/>
                <w:szCs w:val="24"/>
                <w:lang w:val="ro-RO"/>
              </w:rPr>
              <w:t>), identificat cu I.E. 107689 precum și a documentației de licitație</w:t>
            </w:r>
          </w:p>
        </w:tc>
      </w:tr>
      <w:tr w:rsidR="00FB54FE" w:rsidRPr="00CA3A67" w14:paraId="6029A131" w14:textId="77777777" w:rsidTr="00A958C2">
        <w:tc>
          <w:tcPr>
            <w:tcW w:w="900" w:type="dxa"/>
          </w:tcPr>
          <w:p w14:paraId="7A4297CC" w14:textId="77777777" w:rsidR="00FB54FE" w:rsidRPr="00CA3A67" w:rsidRDefault="00FB54FE" w:rsidP="00FB54FE">
            <w:pPr>
              <w:pStyle w:val="Listparagraf"/>
              <w:numPr>
                <w:ilvl w:val="0"/>
                <w:numId w:val="17"/>
              </w:numPr>
              <w:rPr>
                <w:sz w:val="24"/>
                <w:szCs w:val="24"/>
                <w:lang w:val="ro-RO"/>
              </w:rPr>
            </w:pPr>
          </w:p>
        </w:tc>
        <w:tc>
          <w:tcPr>
            <w:tcW w:w="1530" w:type="dxa"/>
          </w:tcPr>
          <w:p w14:paraId="67C67058" w14:textId="738E1ED5" w:rsidR="00FB54FE" w:rsidRDefault="00BA62DF" w:rsidP="00FB54FE">
            <w:pPr>
              <w:jc w:val="center"/>
              <w:rPr>
                <w:sz w:val="24"/>
                <w:szCs w:val="24"/>
                <w:lang w:val="ro-RO"/>
              </w:rPr>
            </w:pPr>
            <w:r>
              <w:rPr>
                <w:sz w:val="24"/>
                <w:szCs w:val="24"/>
                <w:lang w:val="ro-RO"/>
              </w:rPr>
              <w:t>106</w:t>
            </w:r>
          </w:p>
        </w:tc>
        <w:tc>
          <w:tcPr>
            <w:tcW w:w="7200" w:type="dxa"/>
          </w:tcPr>
          <w:p w14:paraId="42D0D289" w14:textId="6497E87B" w:rsidR="00FB54FE" w:rsidRPr="00FB54FE" w:rsidRDefault="00FB54FE" w:rsidP="00FB54FE">
            <w:pPr>
              <w:pStyle w:val="Frspaiere"/>
              <w:jc w:val="both"/>
              <w:rPr>
                <w:sz w:val="24"/>
                <w:szCs w:val="24"/>
                <w:lang w:val="ro-RO"/>
              </w:rPr>
            </w:pPr>
            <w:r w:rsidRPr="00FB54FE">
              <w:rPr>
                <w:sz w:val="24"/>
                <w:szCs w:val="24"/>
                <w:lang w:val="ro-RO"/>
              </w:rPr>
              <w:t xml:space="preserve">privind aprobarea raportului de evaluare </w:t>
            </w:r>
            <w:proofErr w:type="spellStart"/>
            <w:r w:rsidRPr="00FB54FE">
              <w:rPr>
                <w:sz w:val="24"/>
                <w:szCs w:val="24"/>
                <w:lang w:val="ro-RO"/>
              </w:rPr>
              <w:t>intocmit</w:t>
            </w:r>
            <w:proofErr w:type="spellEnd"/>
            <w:r w:rsidRPr="00FB54FE">
              <w:rPr>
                <w:sz w:val="24"/>
                <w:szCs w:val="24"/>
                <w:lang w:val="ro-RO"/>
              </w:rPr>
              <w:t xml:space="preserve"> de GECO M.E.C. 2003 S.R.L. pentru care s-a semnat procesul verbal de predare primire </w:t>
            </w:r>
            <w:proofErr w:type="spellStart"/>
            <w:r w:rsidRPr="00FB54FE">
              <w:rPr>
                <w:sz w:val="24"/>
                <w:szCs w:val="24"/>
                <w:lang w:val="ro-RO"/>
              </w:rPr>
              <w:t>inregistrat</w:t>
            </w:r>
            <w:proofErr w:type="spellEnd"/>
            <w:r w:rsidRPr="00FB54FE">
              <w:rPr>
                <w:sz w:val="24"/>
                <w:szCs w:val="24"/>
                <w:lang w:val="ro-RO"/>
              </w:rPr>
              <w:t xml:space="preserve"> cu nr. 7113 din 20.03.2023 (</w:t>
            </w:r>
            <w:proofErr w:type="spellStart"/>
            <w:r w:rsidRPr="00FB54FE">
              <w:rPr>
                <w:sz w:val="24"/>
                <w:szCs w:val="24"/>
                <w:lang w:val="ro-RO"/>
              </w:rPr>
              <w:t>pozitia</w:t>
            </w:r>
            <w:proofErr w:type="spellEnd"/>
            <w:r w:rsidRPr="00FB54FE">
              <w:rPr>
                <w:sz w:val="24"/>
                <w:szCs w:val="24"/>
                <w:lang w:val="ro-RO"/>
              </w:rPr>
              <w:t xml:space="preserve"> 6) ce </w:t>
            </w:r>
            <w:proofErr w:type="spellStart"/>
            <w:r w:rsidRPr="00FB54FE">
              <w:rPr>
                <w:sz w:val="24"/>
                <w:szCs w:val="24"/>
                <w:lang w:val="ro-RO"/>
              </w:rPr>
              <w:t>stabileste</w:t>
            </w:r>
            <w:proofErr w:type="spellEnd"/>
            <w:r w:rsidRPr="00FB54FE">
              <w:rPr>
                <w:sz w:val="24"/>
                <w:szCs w:val="24"/>
                <w:lang w:val="ro-RO"/>
              </w:rPr>
              <w:t xml:space="preserve"> valoarea de </w:t>
            </w:r>
            <w:proofErr w:type="spellStart"/>
            <w:r w:rsidRPr="00FB54FE">
              <w:rPr>
                <w:sz w:val="24"/>
                <w:szCs w:val="24"/>
                <w:lang w:val="ro-RO"/>
              </w:rPr>
              <w:t>piata</w:t>
            </w:r>
            <w:proofErr w:type="spellEnd"/>
            <w:r w:rsidRPr="00FB54FE">
              <w:rPr>
                <w:sz w:val="24"/>
                <w:szCs w:val="24"/>
                <w:lang w:val="ro-RO"/>
              </w:rPr>
              <w:t xml:space="preserve"> si a </w:t>
            </w:r>
            <w:proofErr w:type="spellStart"/>
            <w:r w:rsidRPr="00FB54FE">
              <w:rPr>
                <w:sz w:val="24"/>
                <w:szCs w:val="24"/>
                <w:lang w:val="ro-RO"/>
              </w:rPr>
              <w:t>vanzarii</w:t>
            </w:r>
            <w:proofErr w:type="spellEnd"/>
            <w:r w:rsidRPr="00FB54FE">
              <w:rPr>
                <w:sz w:val="24"/>
                <w:szCs w:val="24"/>
                <w:lang w:val="ro-RO"/>
              </w:rPr>
              <w:t xml:space="preserve"> prin </w:t>
            </w:r>
            <w:proofErr w:type="spellStart"/>
            <w:r w:rsidRPr="00FB54FE">
              <w:rPr>
                <w:sz w:val="24"/>
                <w:szCs w:val="24"/>
                <w:lang w:val="ro-RO"/>
              </w:rPr>
              <w:t>licitatie</w:t>
            </w:r>
            <w:proofErr w:type="spellEnd"/>
            <w:r w:rsidRPr="00FB54FE">
              <w:rPr>
                <w:sz w:val="24"/>
                <w:szCs w:val="24"/>
                <w:lang w:val="ro-RO"/>
              </w:rPr>
              <w:t xml:space="preserve"> publica a terenului situat in </w:t>
            </w:r>
            <w:proofErr w:type="spellStart"/>
            <w:r w:rsidRPr="00FB54FE">
              <w:rPr>
                <w:sz w:val="24"/>
                <w:szCs w:val="24"/>
                <w:lang w:val="ro-RO"/>
              </w:rPr>
              <w:t>Orasul</w:t>
            </w:r>
            <w:proofErr w:type="spellEnd"/>
            <w:r w:rsidRPr="00FB54FE">
              <w:rPr>
                <w:sz w:val="24"/>
                <w:szCs w:val="24"/>
                <w:lang w:val="ro-RO"/>
              </w:rPr>
              <w:t xml:space="preserve"> Eforie, localitatea Eforie Sud, str. Transilvaniei nr. 18B, in </w:t>
            </w:r>
            <w:proofErr w:type="spellStart"/>
            <w:r w:rsidRPr="00FB54FE">
              <w:rPr>
                <w:sz w:val="24"/>
                <w:szCs w:val="24"/>
                <w:lang w:val="ro-RO"/>
              </w:rPr>
              <w:t>suprafata</w:t>
            </w:r>
            <w:proofErr w:type="spellEnd"/>
            <w:r w:rsidRPr="00FB54FE">
              <w:rPr>
                <w:sz w:val="24"/>
                <w:szCs w:val="24"/>
                <w:lang w:val="ro-RO"/>
              </w:rPr>
              <w:t xml:space="preserve"> de 33 mp, identificat cu I.E. 107574 precum și a documentației de licitație</w:t>
            </w:r>
          </w:p>
        </w:tc>
      </w:tr>
      <w:tr w:rsidR="00FB54FE" w:rsidRPr="00CA3A67" w14:paraId="21CD810B" w14:textId="77777777" w:rsidTr="00A958C2">
        <w:tc>
          <w:tcPr>
            <w:tcW w:w="900" w:type="dxa"/>
          </w:tcPr>
          <w:p w14:paraId="2E903CC5" w14:textId="77777777" w:rsidR="00FB54FE" w:rsidRPr="00CA3A67" w:rsidRDefault="00FB54FE" w:rsidP="00FB54FE">
            <w:pPr>
              <w:pStyle w:val="Listparagraf"/>
              <w:numPr>
                <w:ilvl w:val="0"/>
                <w:numId w:val="17"/>
              </w:numPr>
              <w:rPr>
                <w:sz w:val="24"/>
                <w:szCs w:val="24"/>
                <w:lang w:val="ro-RO"/>
              </w:rPr>
            </w:pPr>
          </w:p>
        </w:tc>
        <w:tc>
          <w:tcPr>
            <w:tcW w:w="1530" w:type="dxa"/>
          </w:tcPr>
          <w:p w14:paraId="6E78106E" w14:textId="441279DF" w:rsidR="00FB54FE" w:rsidRDefault="00BA62DF" w:rsidP="00FB54FE">
            <w:pPr>
              <w:jc w:val="center"/>
              <w:rPr>
                <w:sz w:val="24"/>
                <w:szCs w:val="24"/>
                <w:lang w:val="ro-RO"/>
              </w:rPr>
            </w:pPr>
            <w:r>
              <w:rPr>
                <w:sz w:val="24"/>
                <w:szCs w:val="24"/>
                <w:lang w:val="ro-RO"/>
              </w:rPr>
              <w:t>107</w:t>
            </w:r>
          </w:p>
        </w:tc>
        <w:tc>
          <w:tcPr>
            <w:tcW w:w="7200" w:type="dxa"/>
          </w:tcPr>
          <w:p w14:paraId="0F1B3504" w14:textId="32BEAE1F" w:rsidR="00FB54FE" w:rsidRPr="00FB54FE" w:rsidRDefault="00FB54FE" w:rsidP="00FB54FE">
            <w:pPr>
              <w:pStyle w:val="Frspaiere"/>
              <w:jc w:val="both"/>
              <w:rPr>
                <w:sz w:val="24"/>
                <w:szCs w:val="24"/>
                <w:lang w:val="ro-RO"/>
              </w:rPr>
            </w:pPr>
            <w:r w:rsidRPr="00FB54FE">
              <w:rPr>
                <w:sz w:val="24"/>
                <w:szCs w:val="24"/>
                <w:lang w:val="ro-RO"/>
              </w:rPr>
              <w:t xml:space="preserve">privind aprobarea raportului de evaluare </w:t>
            </w:r>
            <w:proofErr w:type="spellStart"/>
            <w:r w:rsidRPr="00FB54FE">
              <w:rPr>
                <w:sz w:val="24"/>
                <w:szCs w:val="24"/>
                <w:lang w:val="ro-RO"/>
              </w:rPr>
              <w:t>intocmit</w:t>
            </w:r>
            <w:proofErr w:type="spellEnd"/>
            <w:r w:rsidRPr="00FB54FE">
              <w:rPr>
                <w:sz w:val="24"/>
                <w:szCs w:val="24"/>
                <w:lang w:val="ro-RO"/>
              </w:rPr>
              <w:t xml:space="preserve"> de GECO M.E.C. 2003 S.R.L. pentru care s-a semnat procesul verbal de predare primire </w:t>
            </w:r>
            <w:proofErr w:type="spellStart"/>
            <w:r w:rsidRPr="00FB54FE">
              <w:rPr>
                <w:sz w:val="24"/>
                <w:szCs w:val="24"/>
                <w:lang w:val="ro-RO"/>
              </w:rPr>
              <w:t>inregistrat</w:t>
            </w:r>
            <w:proofErr w:type="spellEnd"/>
            <w:r w:rsidRPr="00FB54FE">
              <w:rPr>
                <w:sz w:val="24"/>
                <w:szCs w:val="24"/>
                <w:lang w:val="ro-RO"/>
              </w:rPr>
              <w:t xml:space="preserve"> cu nr. 2961 din 07.02.2023 (</w:t>
            </w:r>
            <w:proofErr w:type="spellStart"/>
            <w:r w:rsidRPr="00FB54FE">
              <w:rPr>
                <w:sz w:val="24"/>
                <w:szCs w:val="24"/>
                <w:lang w:val="ro-RO"/>
              </w:rPr>
              <w:t>pozitia</w:t>
            </w:r>
            <w:proofErr w:type="spellEnd"/>
            <w:r w:rsidRPr="00FB54FE">
              <w:rPr>
                <w:sz w:val="24"/>
                <w:szCs w:val="24"/>
                <w:lang w:val="ro-RO"/>
              </w:rPr>
              <w:t xml:space="preserve"> 14)   ce </w:t>
            </w:r>
            <w:proofErr w:type="spellStart"/>
            <w:r w:rsidRPr="00FB54FE">
              <w:rPr>
                <w:sz w:val="24"/>
                <w:szCs w:val="24"/>
                <w:lang w:val="ro-RO"/>
              </w:rPr>
              <w:t>stabileste</w:t>
            </w:r>
            <w:proofErr w:type="spellEnd"/>
            <w:r w:rsidRPr="00FB54FE">
              <w:rPr>
                <w:sz w:val="24"/>
                <w:szCs w:val="24"/>
                <w:lang w:val="ro-RO"/>
              </w:rPr>
              <w:t xml:space="preserve"> valoarea de </w:t>
            </w:r>
            <w:proofErr w:type="spellStart"/>
            <w:r w:rsidRPr="00FB54FE">
              <w:rPr>
                <w:sz w:val="24"/>
                <w:szCs w:val="24"/>
                <w:lang w:val="ro-RO"/>
              </w:rPr>
              <w:t>piata</w:t>
            </w:r>
            <w:proofErr w:type="spellEnd"/>
            <w:r w:rsidRPr="00FB54FE">
              <w:rPr>
                <w:sz w:val="24"/>
                <w:szCs w:val="24"/>
                <w:lang w:val="ro-RO"/>
              </w:rPr>
              <w:t xml:space="preserve"> si a </w:t>
            </w:r>
            <w:proofErr w:type="spellStart"/>
            <w:r w:rsidRPr="00FB54FE">
              <w:rPr>
                <w:sz w:val="24"/>
                <w:szCs w:val="24"/>
                <w:lang w:val="ro-RO"/>
              </w:rPr>
              <w:t>vanzarii</w:t>
            </w:r>
            <w:proofErr w:type="spellEnd"/>
            <w:r w:rsidRPr="00FB54FE">
              <w:rPr>
                <w:sz w:val="24"/>
                <w:szCs w:val="24"/>
                <w:lang w:val="ro-RO"/>
              </w:rPr>
              <w:t xml:space="preserve"> prin </w:t>
            </w:r>
            <w:proofErr w:type="spellStart"/>
            <w:r w:rsidRPr="00FB54FE">
              <w:rPr>
                <w:sz w:val="24"/>
                <w:szCs w:val="24"/>
                <w:lang w:val="ro-RO"/>
              </w:rPr>
              <w:t>licitatie</w:t>
            </w:r>
            <w:proofErr w:type="spellEnd"/>
            <w:r w:rsidRPr="00FB54FE">
              <w:rPr>
                <w:sz w:val="24"/>
                <w:szCs w:val="24"/>
                <w:lang w:val="ro-RO"/>
              </w:rPr>
              <w:t xml:space="preserve"> publica a terenului situat in </w:t>
            </w:r>
            <w:proofErr w:type="spellStart"/>
            <w:r w:rsidRPr="00FB54FE">
              <w:rPr>
                <w:sz w:val="24"/>
                <w:szCs w:val="24"/>
                <w:lang w:val="ro-RO"/>
              </w:rPr>
              <w:t>Orasul</w:t>
            </w:r>
            <w:proofErr w:type="spellEnd"/>
            <w:r w:rsidRPr="00FB54FE">
              <w:rPr>
                <w:sz w:val="24"/>
                <w:szCs w:val="24"/>
                <w:lang w:val="ro-RO"/>
              </w:rPr>
              <w:t xml:space="preserve"> Eforie, localitatea Eforie Sud, str. Carmen Sylva nr. 25B, in </w:t>
            </w:r>
            <w:proofErr w:type="spellStart"/>
            <w:r w:rsidRPr="00FB54FE">
              <w:rPr>
                <w:sz w:val="24"/>
                <w:szCs w:val="24"/>
                <w:lang w:val="ro-RO"/>
              </w:rPr>
              <w:t>suprafata</w:t>
            </w:r>
            <w:proofErr w:type="spellEnd"/>
            <w:r w:rsidRPr="00FB54FE">
              <w:rPr>
                <w:sz w:val="24"/>
                <w:szCs w:val="24"/>
                <w:lang w:val="ro-RO"/>
              </w:rPr>
              <w:t xml:space="preserve"> de 32 mp, identificat cu I.E. 107624 precum și a documentației de licitație</w:t>
            </w:r>
          </w:p>
        </w:tc>
      </w:tr>
      <w:tr w:rsidR="00FB54FE" w:rsidRPr="00CA3A67" w14:paraId="4F83A17F" w14:textId="77777777" w:rsidTr="00A958C2">
        <w:tc>
          <w:tcPr>
            <w:tcW w:w="900" w:type="dxa"/>
          </w:tcPr>
          <w:p w14:paraId="6CAC3191" w14:textId="77777777" w:rsidR="00FB54FE" w:rsidRPr="00CA3A67" w:rsidRDefault="00FB54FE" w:rsidP="00FB54FE">
            <w:pPr>
              <w:pStyle w:val="Listparagraf"/>
              <w:numPr>
                <w:ilvl w:val="0"/>
                <w:numId w:val="17"/>
              </w:numPr>
              <w:rPr>
                <w:sz w:val="24"/>
                <w:szCs w:val="24"/>
                <w:lang w:val="ro-RO"/>
              </w:rPr>
            </w:pPr>
          </w:p>
        </w:tc>
        <w:tc>
          <w:tcPr>
            <w:tcW w:w="1530" w:type="dxa"/>
          </w:tcPr>
          <w:p w14:paraId="24F6706D" w14:textId="1A2F9552" w:rsidR="00FB54FE" w:rsidRDefault="00BA62DF" w:rsidP="00FB54FE">
            <w:pPr>
              <w:jc w:val="center"/>
              <w:rPr>
                <w:sz w:val="24"/>
                <w:szCs w:val="24"/>
                <w:lang w:val="ro-RO"/>
              </w:rPr>
            </w:pPr>
            <w:r>
              <w:rPr>
                <w:sz w:val="24"/>
                <w:szCs w:val="24"/>
                <w:lang w:val="ro-RO"/>
              </w:rPr>
              <w:t>108</w:t>
            </w:r>
          </w:p>
        </w:tc>
        <w:tc>
          <w:tcPr>
            <w:tcW w:w="7200" w:type="dxa"/>
          </w:tcPr>
          <w:p w14:paraId="1D43DD0B" w14:textId="582AA344" w:rsidR="00FB54FE" w:rsidRPr="00FB54FE" w:rsidRDefault="00FB54FE" w:rsidP="00FB54FE">
            <w:pPr>
              <w:pStyle w:val="Frspaiere"/>
              <w:jc w:val="both"/>
              <w:rPr>
                <w:sz w:val="24"/>
                <w:szCs w:val="24"/>
                <w:lang w:val="ro-RO"/>
              </w:rPr>
            </w:pPr>
            <w:r w:rsidRPr="00FB54FE">
              <w:rPr>
                <w:sz w:val="24"/>
                <w:szCs w:val="24"/>
                <w:lang w:val="ro-RO"/>
              </w:rPr>
              <w:t xml:space="preserve">privind aprobarea raportului de evaluare </w:t>
            </w:r>
            <w:proofErr w:type="spellStart"/>
            <w:r w:rsidRPr="00FB54FE">
              <w:rPr>
                <w:sz w:val="24"/>
                <w:szCs w:val="24"/>
                <w:lang w:val="ro-RO"/>
              </w:rPr>
              <w:t>intocmit</w:t>
            </w:r>
            <w:proofErr w:type="spellEnd"/>
            <w:r w:rsidRPr="00FB54FE">
              <w:rPr>
                <w:sz w:val="24"/>
                <w:szCs w:val="24"/>
                <w:lang w:val="ro-RO"/>
              </w:rPr>
              <w:t xml:space="preserve"> de GECO M.E.C. 2003 S.R.L. pentru care s-a semnat procesul verbal de predare primire </w:t>
            </w:r>
            <w:proofErr w:type="spellStart"/>
            <w:r w:rsidRPr="00FB54FE">
              <w:rPr>
                <w:sz w:val="24"/>
                <w:szCs w:val="24"/>
                <w:lang w:val="ro-RO"/>
              </w:rPr>
              <w:t>inregistrat</w:t>
            </w:r>
            <w:proofErr w:type="spellEnd"/>
            <w:r w:rsidRPr="00FB54FE">
              <w:rPr>
                <w:sz w:val="24"/>
                <w:szCs w:val="24"/>
                <w:lang w:val="ro-RO"/>
              </w:rPr>
              <w:t xml:space="preserve"> cu nr. 2961 din 07.02.2023 (</w:t>
            </w:r>
            <w:proofErr w:type="spellStart"/>
            <w:r w:rsidRPr="00FB54FE">
              <w:rPr>
                <w:sz w:val="24"/>
                <w:szCs w:val="24"/>
                <w:lang w:val="ro-RO"/>
              </w:rPr>
              <w:t>pozitia</w:t>
            </w:r>
            <w:proofErr w:type="spellEnd"/>
            <w:r w:rsidRPr="00FB54FE">
              <w:rPr>
                <w:sz w:val="24"/>
                <w:szCs w:val="24"/>
                <w:lang w:val="ro-RO"/>
              </w:rPr>
              <w:t xml:space="preserve"> 15)   ce </w:t>
            </w:r>
            <w:proofErr w:type="spellStart"/>
            <w:r w:rsidRPr="00FB54FE">
              <w:rPr>
                <w:sz w:val="24"/>
                <w:szCs w:val="24"/>
                <w:lang w:val="ro-RO"/>
              </w:rPr>
              <w:t>stabileste</w:t>
            </w:r>
            <w:proofErr w:type="spellEnd"/>
            <w:r w:rsidRPr="00FB54FE">
              <w:rPr>
                <w:sz w:val="24"/>
                <w:szCs w:val="24"/>
                <w:lang w:val="ro-RO"/>
              </w:rPr>
              <w:t xml:space="preserve"> valoarea de </w:t>
            </w:r>
            <w:proofErr w:type="spellStart"/>
            <w:r w:rsidRPr="00FB54FE">
              <w:rPr>
                <w:sz w:val="24"/>
                <w:szCs w:val="24"/>
                <w:lang w:val="ro-RO"/>
              </w:rPr>
              <w:t>piata</w:t>
            </w:r>
            <w:proofErr w:type="spellEnd"/>
            <w:r w:rsidRPr="00FB54FE">
              <w:rPr>
                <w:sz w:val="24"/>
                <w:szCs w:val="24"/>
                <w:lang w:val="ro-RO"/>
              </w:rPr>
              <w:t xml:space="preserve"> si a </w:t>
            </w:r>
            <w:proofErr w:type="spellStart"/>
            <w:r w:rsidRPr="00FB54FE">
              <w:rPr>
                <w:sz w:val="24"/>
                <w:szCs w:val="24"/>
                <w:lang w:val="ro-RO"/>
              </w:rPr>
              <w:t>vanzarii</w:t>
            </w:r>
            <w:proofErr w:type="spellEnd"/>
            <w:r w:rsidRPr="00FB54FE">
              <w:rPr>
                <w:sz w:val="24"/>
                <w:szCs w:val="24"/>
                <w:lang w:val="ro-RO"/>
              </w:rPr>
              <w:t xml:space="preserve"> prin </w:t>
            </w:r>
            <w:proofErr w:type="spellStart"/>
            <w:r w:rsidRPr="00FB54FE">
              <w:rPr>
                <w:sz w:val="24"/>
                <w:szCs w:val="24"/>
                <w:lang w:val="ro-RO"/>
              </w:rPr>
              <w:t>licitatie</w:t>
            </w:r>
            <w:proofErr w:type="spellEnd"/>
            <w:r w:rsidRPr="00FB54FE">
              <w:rPr>
                <w:sz w:val="24"/>
                <w:szCs w:val="24"/>
                <w:lang w:val="ro-RO"/>
              </w:rPr>
              <w:t xml:space="preserve"> publica a terenului situat in </w:t>
            </w:r>
            <w:proofErr w:type="spellStart"/>
            <w:r w:rsidRPr="00FB54FE">
              <w:rPr>
                <w:sz w:val="24"/>
                <w:szCs w:val="24"/>
                <w:lang w:val="ro-RO"/>
              </w:rPr>
              <w:t>Orasul</w:t>
            </w:r>
            <w:proofErr w:type="spellEnd"/>
            <w:r w:rsidRPr="00FB54FE">
              <w:rPr>
                <w:sz w:val="24"/>
                <w:szCs w:val="24"/>
                <w:lang w:val="ro-RO"/>
              </w:rPr>
              <w:t xml:space="preserve"> Eforie, localitatea Eforie Sud, str. Carmen Sylva nr. 21, in </w:t>
            </w:r>
            <w:proofErr w:type="spellStart"/>
            <w:r w:rsidRPr="00FB54FE">
              <w:rPr>
                <w:sz w:val="24"/>
                <w:szCs w:val="24"/>
                <w:lang w:val="ro-RO"/>
              </w:rPr>
              <w:t>suprafata</w:t>
            </w:r>
            <w:proofErr w:type="spellEnd"/>
            <w:r w:rsidRPr="00FB54FE">
              <w:rPr>
                <w:sz w:val="24"/>
                <w:szCs w:val="24"/>
                <w:lang w:val="ro-RO"/>
              </w:rPr>
              <w:t xml:space="preserve"> de 161 mp, identificat cu I.E. 107419 precum și a documentației de licitație</w:t>
            </w:r>
          </w:p>
        </w:tc>
      </w:tr>
      <w:tr w:rsidR="00FB54FE" w:rsidRPr="00CA3A67" w14:paraId="0441EB95" w14:textId="77777777" w:rsidTr="00A958C2">
        <w:tc>
          <w:tcPr>
            <w:tcW w:w="900" w:type="dxa"/>
          </w:tcPr>
          <w:p w14:paraId="22A86159" w14:textId="77777777" w:rsidR="00FB54FE" w:rsidRPr="00CA3A67" w:rsidRDefault="00FB54FE" w:rsidP="00FB54FE">
            <w:pPr>
              <w:pStyle w:val="Listparagraf"/>
              <w:numPr>
                <w:ilvl w:val="0"/>
                <w:numId w:val="17"/>
              </w:numPr>
              <w:rPr>
                <w:sz w:val="24"/>
                <w:szCs w:val="24"/>
                <w:lang w:val="ro-RO"/>
              </w:rPr>
            </w:pPr>
          </w:p>
        </w:tc>
        <w:tc>
          <w:tcPr>
            <w:tcW w:w="1530" w:type="dxa"/>
          </w:tcPr>
          <w:p w14:paraId="30AB4E3A" w14:textId="000CCA7E" w:rsidR="00FB54FE" w:rsidRDefault="00BA62DF" w:rsidP="00FB54FE">
            <w:pPr>
              <w:jc w:val="center"/>
              <w:rPr>
                <w:sz w:val="24"/>
                <w:szCs w:val="24"/>
                <w:lang w:val="ro-RO"/>
              </w:rPr>
            </w:pPr>
            <w:r>
              <w:rPr>
                <w:sz w:val="24"/>
                <w:szCs w:val="24"/>
                <w:lang w:val="ro-RO"/>
              </w:rPr>
              <w:t>109</w:t>
            </w:r>
          </w:p>
        </w:tc>
        <w:tc>
          <w:tcPr>
            <w:tcW w:w="7200" w:type="dxa"/>
          </w:tcPr>
          <w:p w14:paraId="36E4D812" w14:textId="76C656E5" w:rsidR="00FB54FE" w:rsidRPr="00FB54FE" w:rsidRDefault="00FB54FE" w:rsidP="00FB54FE">
            <w:pPr>
              <w:tabs>
                <w:tab w:val="left" w:pos="720"/>
              </w:tabs>
              <w:jc w:val="both"/>
              <w:rPr>
                <w:sz w:val="24"/>
                <w:szCs w:val="24"/>
                <w:lang w:val="ro-RO"/>
              </w:rPr>
            </w:pPr>
            <w:r w:rsidRPr="00FB54FE">
              <w:rPr>
                <w:sz w:val="24"/>
                <w:szCs w:val="24"/>
                <w:lang w:val="ro-RO"/>
              </w:rPr>
              <w:t xml:space="preserve">privind aprobarea Raportului de evaluare </w:t>
            </w:r>
            <w:proofErr w:type="spellStart"/>
            <w:r w:rsidRPr="00FB54FE">
              <w:rPr>
                <w:sz w:val="24"/>
                <w:szCs w:val="24"/>
                <w:lang w:val="ro-RO"/>
              </w:rPr>
              <w:t>intocmite</w:t>
            </w:r>
            <w:proofErr w:type="spellEnd"/>
            <w:r w:rsidRPr="00FB54FE">
              <w:rPr>
                <w:sz w:val="24"/>
                <w:szCs w:val="24"/>
                <w:lang w:val="ro-RO"/>
              </w:rPr>
              <w:t xml:space="preserve"> de SC GECO MEC 2003 SRL, </w:t>
            </w:r>
            <w:proofErr w:type="spellStart"/>
            <w:r w:rsidRPr="00FB54FE">
              <w:rPr>
                <w:sz w:val="24"/>
                <w:szCs w:val="24"/>
                <w:lang w:val="ro-RO"/>
              </w:rPr>
              <w:t>inregistrate</w:t>
            </w:r>
            <w:proofErr w:type="spellEnd"/>
            <w:r w:rsidRPr="00FB54FE">
              <w:rPr>
                <w:sz w:val="24"/>
                <w:szCs w:val="24"/>
                <w:lang w:val="ro-RO"/>
              </w:rPr>
              <w:t xml:space="preserve"> cu Procesul verbal de predare-primire nr. </w:t>
            </w:r>
            <w:r w:rsidRPr="00FB54FE">
              <w:rPr>
                <w:sz w:val="24"/>
                <w:szCs w:val="24"/>
                <w:lang w:val="ro-RO"/>
              </w:rPr>
              <w:lastRenderedPageBreak/>
              <w:t xml:space="preserve">11479/04.05.2023 ( nr. crt. 1) pentru terenul aferent </w:t>
            </w:r>
            <w:proofErr w:type="spellStart"/>
            <w:r w:rsidRPr="00FB54FE">
              <w:rPr>
                <w:sz w:val="24"/>
                <w:szCs w:val="24"/>
                <w:lang w:val="ro-RO"/>
              </w:rPr>
              <w:t>locuintei</w:t>
            </w:r>
            <w:proofErr w:type="spellEnd"/>
            <w:r w:rsidRPr="00FB54FE">
              <w:rPr>
                <w:sz w:val="24"/>
                <w:szCs w:val="24"/>
                <w:lang w:val="ro-RO"/>
              </w:rPr>
              <w:t xml:space="preserve"> din cadrul imobilului situat in Eforie Sud, str. Dezrobirii, nr. 20,  </w:t>
            </w:r>
            <w:proofErr w:type="spellStart"/>
            <w:r w:rsidRPr="00FB54FE">
              <w:rPr>
                <w:sz w:val="24"/>
                <w:szCs w:val="24"/>
                <w:lang w:val="ro-RO"/>
              </w:rPr>
              <w:t>detinuta</w:t>
            </w:r>
            <w:proofErr w:type="spellEnd"/>
            <w:r w:rsidRPr="00FB54FE">
              <w:rPr>
                <w:sz w:val="24"/>
                <w:szCs w:val="24"/>
                <w:lang w:val="ro-RO"/>
              </w:rPr>
              <w:t xml:space="preserve"> de </w:t>
            </w:r>
            <w:proofErr w:type="spellStart"/>
            <w:r w:rsidRPr="00FB54FE">
              <w:rPr>
                <w:sz w:val="24"/>
                <w:szCs w:val="24"/>
                <w:lang w:val="ro-RO"/>
              </w:rPr>
              <w:t>catre</w:t>
            </w:r>
            <w:proofErr w:type="spellEnd"/>
            <w:r w:rsidRPr="00FB54FE">
              <w:rPr>
                <w:sz w:val="24"/>
                <w:szCs w:val="24"/>
                <w:lang w:val="ro-RO"/>
              </w:rPr>
              <w:t xml:space="preserve"> Diaconu Lucian-Sorinel si a </w:t>
            </w:r>
            <w:proofErr w:type="spellStart"/>
            <w:r w:rsidRPr="00FB54FE">
              <w:rPr>
                <w:sz w:val="24"/>
                <w:szCs w:val="24"/>
                <w:lang w:val="ro-RO"/>
              </w:rPr>
              <w:t>vanzarii</w:t>
            </w:r>
            <w:proofErr w:type="spellEnd"/>
            <w:r w:rsidRPr="00FB54FE">
              <w:rPr>
                <w:sz w:val="24"/>
                <w:szCs w:val="24"/>
                <w:lang w:val="ro-RO"/>
              </w:rPr>
              <w:t xml:space="preserve"> acestuia </w:t>
            </w:r>
          </w:p>
        </w:tc>
      </w:tr>
      <w:tr w:rsidR="00FB54FE" w:rsidRPr="00CA3A67" w14:paraId="477C9D9E" w14:textId="77777777" w:rsidTr="00A958C2">
        <w:tc>
          <w:tcPr>
            <w:tcW w:w="900" w:type="dxa"/>
          </w:tcPr>
          <w:p w14:paraId="43E96982" w14:textId="77777777" w:rsidR="00FB54FE" w:rsidRPr="00CA3A67" w:rsidRDefault="00FB54FE" w:rsidP="00FB54FE">
            <w:pPr>
              <w:pStyle w:val="Listparagraf"/>
              <w:numPr>
                <w:ilvl w:val="0"/>
                <w:numId w:val="17"/>
              </w:numPr>
              <w:rPr>
                <w:sz w:val="24"/>
                <w:szCs w:val="24"/>
                <w:lang w:val="ro-RO"/>
              </w:rPr>
            </w:pPr>
          </w:p>
        </w:tc>
        <w:tc>
          <w:tcPr>
            <w:tcW w:w="1530" w:type="dxa"/>
          </w:tcPr>
          <w:p w14:paraId="6C8171AC" w14:textId="129C9A54" w:rsidR="00FB54FE" w:rsidRDefault="00BA62DF" w:rsidP="00FB54FE">
            <w:pPr>
              <w:jc w:val="center"/>
              <w:rPr>
                <w:sz w:val="24"/>
                <w:szCs w:val="24"/>
                <w:lang w:val="ro-RO"/>
              </w:rPr>
            </w:pPr>
            <w:r>
              <w:rPr>
                <w:sz w:val="24"/>
                <w:szCs w:val="24"/>
                <w:lang w:val="ro-RO"/>
              </w:rPr>
              <w:t>110</w:t>
            </w:r>
          </w:p>
        </w:tc>
        <w:tc>
          <w:tcPr>
            <w:tcW w:w="7200" w:type="dxa"/>
          </w:tcPr>
          <w:p w14:paraId="3CF2BE55" w14:textId="32007E50" w:rsidR="00FB54FE" w:rsidRPr="00FB54FE" w:rsidRDefault="00FB54FE" w:rsidP="00FB54FE">
            <w:pPr>
              <w:pStyle w:val="Frspaiere"/>
              <w:jc w:val="both"/>
              <w:rPr>
                <w:sz w:val="24"/>
                <w:szCs w:val="24"/>
                <w:lang w:val="ro-RO"/>
              </w:rPr>
            </w:pPr>
            <w:r w:rsidRPr="00FB54FE">
              <w:rPr>
                <w:sz w:val="24"/>
                <w:szCs w:val="24"/>
                <w:lang w:val="ro-RO"/>
              </w:rPr>
              <w:t xml:space="preserve">privind aprobarea Raportului de </w:t>
            </w:r>
            <w:proofErr w:type="spellStart"/>
            <w:r w:rsidRPr="00FB54FE">
              <w:rPr>
                <w:sz w:val="24"/>
                <w:szCs w:val="24"/>
                <w:lang w:val="ro-RO"/>
              </w:rPr>
              <w:t>calculatie</w:t>
            </w:r>
            <w:proofErr w:type="spellEnd"/>
            <w:r w:rsidRPr="00FB54FE">
              <w:rPr>
                <w:sz w:val="24"/>
                <w:szCs w:val="24"/>
                <w:lang w:val="ro-RO"/>
              </w:rPr>
              <w:t xml:space="preserve"> </w:t>
            </w:r>
            <w:proofErr w:type="spellStart"/>
            <w:r w:rsidRPr="00FB54FE">
              <w:rPr>
                <w:sz w:val="24"/>
                <w:szCs w:val="24"/>
                <w:lang w:val="ro-RO"/>
              </w:rPr>
              <w:t>intocmit</w:t>
            </w:r>
            <w:proofErr w:type="spellEnd"/>
            <w:r w:rsidRPr="00FB54FE">
              <w:rPr>
                <w:sz w:val="24"/>
                <w:szCs w:val="24"/>
                <w:lang w:val="ro-RO"/>
              </w:rPr>
              <w:t xml:space="preserve"> de SC GECO MEC 2003 SRL, </w:t>
            </w:r>
            <w:proofErr w:type="spellStart"/>
            <w:r w:rsidRPr="00FB54FE">
              <w:rPr>
                <w:sz w:val="24"/>
                <w:szCs w:val="24"/>
                <w:lang w:val="ro-RO"/>
              </w:rPr>
              <w:t>inregistrat</w:t>
            </w:r>
            <w:proofErr w:type="spellEnd"/>
            <w:r w:rsidRPr="00FB54FE">
              <w:rPr>
                <w:sz w:val="24"/>
                <w:szCs w:val="24"/>
                <w:lang w:val="ro-RO"/>
              </w:rPr>
              <w:t xml:space="preserve"> cu Procesul verbal de predare-primire nr. 7113/20.03.2023 ( nr. crt. 3) si a </w:t>
            </w:r>
            <w:proofErr w:type="spellStart"/>
            <w:r w:rsidRPr="00FB54FE">
              <w:rPr>
                <w:sz w:val="24"/>
                <w:szCs w:val="24"/>
                <w:lang w:val="ro-RO"/>
              </w:rPr>
              <w:t>vanzarii</w:t>
            </w:r>
            <w:proofErr w:type="spellEnd"/>
            <w:r w:rsidRPr="00FB54FE">
              <w:rPr>
                <w:sz w:val="24"/>
                <w:szCs w:val="24"/>
                <w:lang w:val="ro-RO"/>
              </w:rPr>
              <w:t xml:space="preserve"> in baza Legii nr. 112/1995  a </w:t>
            </w:r>
            <w:proofErr w:type="spellStart"/>
            <w:r w:rsidRPr="00FB54FE">
              <w:rPr>
                <w:sz w:val="24"/>
                <w:szCs w:val="24"/>
                <w:lang w:val="ro-RO"/>
              </w:rPr>
              <w:t>locuintei</w:t>
            </w:r>
            <w:proofErr w:type="spellEnd"/>
            <w:r w:rsidRPr="00FB54FE">
              <w:rPr>
                <w:sz w:val="24"/>
                <w:szCs w:val="24"/>
                <w:lang w:val="ro-RO"/>
              </w:rPr>
              <w:t xml:space="preserve"> cu nr. cadastral 107502-C1 situata in Eforie Sud, str. Negru Voda, nr.56,  lot 984 </w:t>
            </w:r>
            <w:proofErr w:type="spellStart"/>
            <w:r w:rsidRPr="00FB54FE">
              <w:rPr>
                <w:sz w:val="24"/>
                <w:szCs w:val="24"/>
                <w:lang w:val="ro-RO"/>
              </w:rPr>
              <w:t>partial</w:t>
            </w:r>
            <w:proofErr w:type="spellEnd"/>
            <w:r w:rsidRPr="00FB54FE">
              <w:rPr>
                <w:sz w:val="24"/>
                <w:szCs w:val="24"/>
                <w:lang w:val="ro-RO"/>
              </w:rPr>
              <w:t xml:space="preserve"> parcelare Movila Techirghiol - beneficiara Popa Ionela</w:t>
            </w:r>
          </w:p>
        </w:tc>
      </w:tr>
      <w:tr w:rsidR="00FB54FE" w:rsidRPr="00CA3A67" w14:paraId="3248FD4B" w14:textId="77777777" w:rsidTr="00A958C2">
        <w:tc>
          <w:tcPr>
            <w:tcW w:w="900" w:type="dxa"/>
          </w:tcPr>
          <w:p w14:paraId="6A18E4B1" w14:textId="77777777" w:rsidR="00FB54FE" w:rsidRPr="00CA3A67" w:rsidRDefault="00FB54FE" w:rsidP="00FB54FE">
            <w:pPr>
              <w:pStyle w:val="Listparagraf"/>
              <w:numPr>
                <w:ilvl w:val="0"/>
                <w:numId w:val="17"/>
              </w:numPr>
              <w:rPr>
                <w:sz w:val="24"/>
                <w:szCs w:val="24"/>
                <w:lang w:val="ro-RO"/>
              </w:rPr>
            </w:pPr>
          </w:p>
        </w:tc>
        <w:tc>
          <w:tcPr>
            <w:tcW w:w="1530" w:type="dxa"/>
          </w:tcPr>
          <w:p w14:paraId="580A4898" w14:textId="4D38C42B" w:rsidR="00FB54FE" w:rsidRDefault="00BA62DF" w:rsidP="00FB54FE">
            <w:pPr>
              <w:jc w:val="center"/>
              <w:rPr>
                <w:sz w:val="24"/>
                <w:szCs w:val="24"/>
                <w:lang w:val="ro-RO"/>
              </w:rPr>
            </w:pPr>
            <w:r>
              <w:rPr>
                <w:sz w:val="24"/>
                <w:szCs w:val="24"/>
                <w:lang w:val="ro-RO"/>
              </w:rPr>
              <w:t>111</w:t>
            </w:r>
          </w:p>
        </w:tc>
        <w:tc>
          <w:tcPr>
            <w:tcW w:w="7200" w:type="dxa"/>
          </w:tcPr>
          <w:p w14:paraId="1D8FD772" w14:textId="57FA84EC" w:rsidR="00FB54FE" w:rsidRPr="00FB54FE" w:rsidRDefault="00FB54FE" w:rsidP="00FB54FE">
            <w:pPr>
              <w:pStyle w:val="Frspaiere"/>
              <w:jc w:val="both"/>
              <w:rPr>
                <w:bCs/>
                <w:spacing w:val="10"/>
                <w:sz w:val="24"/>
                <w:szCs w:val="24"/>
                <w:lang w:val="ro-RO"/>
              </w:rPr>
            </w:pPr>
            <w:r w:rsidRPr="00FB54FE">
              <w:rPr>
                <w:sz w:val="24"/>
                <w:szCs w:val="24"/>
                <w:lang w:val="ro-RO"/>
              </w:rPr>
              <w:t xml:space="preserve">privind aprobarea Raportului de </w:t>
            </w:r>
            <w:proofErr w:type="spellStart"/>
            <w:r w:rsidRPr="00FB54FE">
              <w:rPr>
                <w:sz w:val="24"/>
                <w:szCs w:val="24"/>
                <w:lang w:val="ro-RO"/>
              </w:rPr>
              <w:t>calculatie</w:t>
            </w:r>
            <w:proofErr w:type="spellEnd"/>
            <w:r w:rsidRPr="00FB54FE">
              <w:rPr>
                <w:sz w:val="24"/>
                <w:szCs w:val="24"/>
                <w:lang w:val="ro-RO"/>
              </w:rPr>
              <w:t xml:space="preserve"> </w:t>
            </w:r>
            <w:proofErr w:type="spellStart"/>
            <w:r w:rsidRPr="00FB54FE">
              <w:rPr>
                <w:sz w:val="24"/>
                <w:szCs w:val="24"/>
                <w:lang w:val="ro-RO"/>
              </w:rPr>
              <w:t>intocmit</w:t>
            </w:r>
            <w:proofErr w:type="spellEnd"/>
            <w:r w:rsidRPr="00FB54FE">
              <w:rPr>
                <w:sz w:val="24"/>
                <w:szCs w:val="24"/>
                <w:lang w:val="ro-RO"/>
              </w:rPr>
              <w:t xml:space="preserve"> de SC GECO MEC 2003 SRL, </w:t>
            </w:r>
            <w:proofErr w:type="spellStart"/>
            <w:r w:rsidRPr="00FB54FE">
              <w:rPr>
                <w:sz w:val="24"/>
                <w:szCs w:val="24"/>
                <w:lang w:val="ro-RO"/>
              </w:rPr>
              <w:t>inregistrat</w:t>
            </w:r>
            <w:proofErr w:type="spellEnd"/>
            <w:r w:rsidRPr="00FB54FE">
              <w:rPr>
                <w:sz w:val="24"/>
                <w:szCs w:val="24"/>
                <w:lang w:val="ro-RO"/>
              </w:rPr>
              <w:t xml:space="preserve"> cu Procesul verbal de predare-primire nr. 7113/20.03.2023 ( nr. crt. 4) si a </w:t>
            </w:r>
            <w:proofErr w:type="spellStart"/>
            <w:r w:rsidRPr="00FB54FE">
              <w:rPr>
                <w:sz w:val="24"/>
                <w:szCs w:val="24"/>
                <w:lang w:val="ro-RO"/>
              </w:rPr>
              <w:t>vanzarii</w:t>
            </w:r>
            <w:proofErr w:type="spellEnd"/>
            <w:r w:rsidRPr="00FB54FE">
              <w:rPr>
                <w:sz w:val="24"/>
                <w:szCs w:val="24"/>
                <w:lang w:val="ro-RO"/>
              </w:rPr>
              <w:t xml:space="preserve"> in baza Legii nr. 10/2001a </w:t>
            </w:r>
            <w:proofErr w:type="spellStart"/>
            <w:r w:rsidRPr="00FB54FE">
              <w:rPr>
                <w:sz w:val="24"/>
                <w:szCs w:val="24"/>
                <w:lang w:val="ro-RO"/>
              </w:rPr>
              <w:t>locuintei</w:t>
            </w:r>
            <w:proofErr w:type="spellEnd"/>
            <w:r w:rsidRPr="00FB54FE">
              <w:rPr>
                <w:sz w:val="24"/>
                <w:szCs w:val="24"/>
                <w:lang w:val="ro-RO"/>
              </w:rPr>
              <w:t xml:space="preserve"> cu nr. cadastral 107510-C1situata in Eforie Sud, str. Negru Voda, nr.56, loturile  984, 985 </w:t>
            </w:r>
            <w:proofErr w:type="spellStart"/>
            <w:r w:rsidRPr="00FB54FE">
              <w:rPr>
                <w:sz w:val="24"/>
                <w:szCs w:val="24"/>
                <w:lang w:val="ro-RO"/>
              </w:rPr>
              <w:t>partiale</w:t>
            </w:r>
            <w:proofErr w:type="spellEnd"/>
            <w:r w:rsidRPr="00FB54FE">
              <w:rPr>
                <w:sz w:val="24"/>
                <w:szCs w:val="24"/>
                <w:lang w:val="ro-RO"/>
              </w:rPr>
              <w:t xml:space="preserve"> parcelarea Movila Techirghiol-beneficiara </w:t>
            </w:r>
            <w:proofErr w:type="spellStart"/>
            <w:r w:rsidRPr="00FB54FE">
              <w:rPr>
                <w:sz w:val="24"/>
                <w:szCs w:val="24"/>
                <w:lang w:val="ro-RO"/>
              </w:rPr>
              <w:t>Leustean</w:t>
            </w:r>
            <w:proofErr w:type="spellEnd"/>
            <w:r w:rsidRPr="00FB54FE">
              <w:rPr>
                <w:sz w:val="24"/>
                <w:szCs w:val="24"/>
                <w:lang w:val="ro-RO"/>
              </w:rPr>
              <w:t xml:space="preserve"> Ileana</w:t>
            </w:r>
          </w:p>
        </w:tc>
      </w:tr>
      <w:tr w:rsidR="00FB54FE" w:rsidRPr="00CA3A67" w14:paraId="465F1F20" w14:textId="77777777" w:rsidTr="00A958C2">
        <w:tc>
          <w:tcPr>
            <w:tcW w:w="900" w:type="dxa"/>
          </w:tcPr>
          <w:p w14:paraId="75E765B1" w14:textId="77777777" w:rsidR="00FB54FE" w:rsidRPr="00CA3A67" w:rsidRDefault="00FB54FE" w:rsidP="00FB54FE">
            <w:pPr>
              <w:pStyle w:val="Listparagraf"/>
              <w:numPr>
                <w:ilvl w:val="0"/>
                <w:numId w:val="17"/>
              </w:numPr>
              <w:rPr>
                <w:sz w:val="24"/>
                <w:szCs w:val="24"/>
                <w:lang w:val="ro-RO"/>
              </w:rPr>
            </w:pPr>
          </w:p>
        </w:tc>
        <w:tc>
          <w:tcPr>
            <w:tcW w:w="1530" w:type="dxa"/>
          </w:tcPr>
          <w:p w14:paraId="493524D9" w14:textId="6FBE1652" w:rsidR="00FB54FE" w:rsidRDefault="00BA62DF" w:rsidP="00FB54FE">
            <w:pPr>
              <w:jc w:val="center"/>
              <w:rPr>
                <w:sz w:val="24"/>
                <w:szCs w:val="24"/>
                <w:lang w:val="ro-RO"/>
              </w:rPr>
            </w:pPr>
            <w:r>
              <w:rPr>
                <w:sz w:val="24"/>
                <w:szCs w:val="24"/>
                <w:lang w:val="ro-RO"/>
              </w:rPr>
              <w:t>112</w:t>
            </w:r>
          </w:p>
        </w:tc>
        <w:tc>
          <w:tcPr>
            <w:tcW w:w="7200" w:type="dxa"/>
          </w:tcPr>
          <w:p w14:paraId="16D361E4" w14:textId="40CA44F9" w:rsidR="00FB54FE" w:rsidRPr="00FB54FE" w:rsidRDefault="00FB54FE" w:rsidP="00FB54FE">
            <w:pPr>
              <w:jc w:val="both"/>
              <w:rPr>
                <w:bCs/>
                <w:spacing w:val="10"/>
                <w:sz w:val="24"/>
                <w:szCs w:val="24"/>
                <w:lang w:val="ro-RO"/>
              </w:rPr>
            </w:pPr>
            <w:r w:rsidRPr="00FB54FE">
              <w:rPr>
                <w:sz w:val="24"/>
                <w:szCs w:val="24"/>
                <w:lang w:val="ro-RO"/>
              </w:rPr>
              <w:t>privind precizarea înțelesului unor termeni din HCL nr. 325/2021</w:t>
            </w:r>
          </w:p>
        </w:tc>
      </w:tr>
      <w:tr w:rsidR="00FB54FE" w:rsidRPr="00CA3A67" w14:paraId="511C4575" w14:textId="77777777" w:rsidTr="00A958C2">
        <w:tc>
          <w:tcPr>
            <w:tcW w:w="900" w:type="dxa"/>
          </w:tcPr>
          <w:p w14:paraId="495F5D8C" w14:textId="77777777" w:rsidR="00FB54FE" w:rsidRPr="00CA3A67" w:rsidRDefault="00FB54FE" w:rsidP="00FB54FE">
            <w:pPr>
              <w:pStyle w:val="Listparagraf"/>
              <w:numPr>
                <w:ilvl w:val="0"/>
                <w:numId w:val="17"/>
              </w:numPr>
              <w:rPr>
                <w:sz w:val="24"/>
                <w:szCs w:val="24"/>
                <w:lang w:val="ro-RO"/>
              </w:rPr>
            </w:pPr>
          </w:p>
        </w:tc>
        <w:tc>
          <w:tcPr>
            <w:tcW w:w="1530" w:type="dxa"/>
          </w:tcPr>
          <w:p w14:paraId="6A949155" w14:textId="5DDFC4C0" w:rsidR="00FB54FE" w:rsidRDefault="00BA62DF" w:rsidP="00FB54FE">
            <w:pPr>
              <w:jc w:val="center"/>
              <w:rPr>
                <w:sz w:val="24"/>
                <w:szCs w:val="24"/>
                <w:lang w:val="ro-RO"/>
              </w:rPr>
            </w:pPr>
            <w:r>
              <w:rPr>
                <w:sz w:val="24"/>
                <w:szCs w:val="24"/>
                <w:lang w:val="ro-RO"/>
              </w:rPr>
              <w:t>113</w:t>
            </w:r>
          </w:p>
        </w:tc>
        <w:tc>
          <w:tcPr>
            <w:tcW w:w="7200" w:type="dxa"/>
          </w:tcPr>
          <w:p w14:paraId="60986309" w14:textId="2AC4EC3C" w:rsidR="00FB54FE" w:rsidRPr="00FB54FE" w:rsidRDefault="00FB54FE" w:rsidP="00FB54FE">
            <w:pPr>
              <w:jc w:val="both"/>
              <w:rPr>
                <w:sz w:val="24"/>
                <w:szCs w:val="24"/>
              </w:rPr>
            </w:pPr>
            <w:r w:rsidRPr="00FB54FE">
              <w:rPr>
                <w:sz w:val="24"/>
                <w:szCs w:val="24"/>
                <w:lang w:val="ro-RO"/>
              </w:rPr>
              <w:t>privind aprobarea modificării Statutului Asociației de Dezvoltare Intercomunitară de Apă şi Canalizare „APĂ-CANAL CONSTANŢA”</w:t>
            </w:r>
          </w:p>
        </w:tc>
      </w:tr>
      <w:tr w:rsidR="00FB54FE" w:rsidRPr="00CA3A67" w14:paraId="00F31F6E" w14:textId="77777777" w:rsidTr="00A958C2">
        <w:tc>
          <w:tcPr>
            <w:tcW w:w="900" w:type="dxa"/>
          </w:tcPr>
          <w:p w14:paraId="25624D13" w14:textId="77777777" w:rsidR="00FB54FE" w:rsidRPr="00CA3A67" w:rsidRDefault="00FB54FE" w:rsidP="00FB54FE">
            <w:pPr>
              <w:pStyle w:val="Listparagraf"/>
              <w:numPr>
                <w:ilvl w:val="0"/>
                <w:numId w:val="17"/>
              </w:numPr>
              <w:rPr>
                <w:sz w:val="24"/>
                <w:szCs w:val="24"/>
                <w:lang w:val="ro-RO"/>
              </w:rPr>
            </w:pPr>
          </w:p>
        </w:tc>
        <w:tc>
          <w:tcPr>
            <w:tcW w:w="1530" w:type="dxa"/>
          </w:tcPr>
          <w:p w14:paraId="4733A8BE" w14:textId="6640687F" w:rsidR="00FB54FE" w:rsidRDefault="00BA62DF" w:rsidP="00FB54FE">
            <w:pPr>
              <w:jc w:val="center"/>
              <w:rPr>
                <w:sz w:val="24"/>
                <w:szCs w:val="24"/>
                <w:lang w:val="ro-RO"/>
              </w:rPr>
            </w:pPr>
            <w:r>
              <w:rPr>
                <w:sz w:val="24"/>
                <w:szCs w:val="24"/>
                <w:lang w:val="ro-RO"/>
              </w:rPr>
              <w:t>114</w:t>
            </w:r>
          </w:p>
        </w:tc>
        <w:tc>
          <w:tcPr>
            <w:tcW w:w="7200" w:type="dxa"/>
          </w:tcPr>
          <w:p w14:paraId="23DD6EDF" w14:textId="5FA7833A" w:rsidR="00FB54FE" w:rsidRPr="00FB54FE" w:rsidRDefault="00FB54FE" w:rsidP="0014326E">
            <w:pPr>
              <w:pStyle w:val="Frspaiere"/>
              <w:jc w:val="both"/>
              <w:rPr>
                <w:sz w:val="24"/>
                <w:szCs w:val="24"/>
              </w:rPr>
            </w:pPr>
            <w:r w:rsidRPr="00FB54FE">
              <w:rPr>
                <w:sz w:val="24"/>
                <w:szCs w:val="24"/>
                <w:lang w:val="ro-RO"/>
              </w:rPr>
              <w:t>privind instituirea unui drept de servitute de trecere pentru utilități asupra unei suprafețe din imobilul-teren aflat in domeniul privat al oraşului Eforie identificat cu numărul de inventar 4794 din anexa nr. 1 la HCL nr. 38/27.02.2020 cu completările ulterioare</w:t>
            </w:r>
          </w:p>
        </w:tc>
      </w:tr>
      <w:tr w:rsidR="00FB54FE" w:rsidRPr="00CA3A67" w14:paraId="2B7FAEB0" w14:textId="77777777" w:rsidTr="00A958C2">
        <w:tc>
          <w:tcPr>
            <w:tcW w:w="900" w:type="dxa"/>
          </w:tcPr>
          <w:p w14:paraId="39F6CC34" w14:textId="77777777" w:rsidR="00FB54FE" w:rsidRPr="00CA3A67" w:rsidRDefault="00FB54FE" w:rsidP="00FB54FE">
            <w:pPr>
              <w:pStyle w:val="Listparagraf"/>
              <w:numPr>
                <w:ilvl w:val="0"/>
                <w:numId w:val="17"/>
              </w:numPr>
              <w:rPr>
                <w:sz w:val="24"/>
                <w:szCs w:val="24"/>
                <w:lang w:val="ro-RO"/>
              </w:rPr>
            </w:pPr>
          </w:p>
        </w:tc>
        <w:tc>
          <w:tcPr>
            <w:tcW w:w="1530" w:type="dxa"/>
          </w:tcPr>
          <w:p w14:paraId="4C04C4DA" w14:textId="64324065" w:rsidR="00FB54FE" w:rsidRDefault="00BA62DF" w:rsidP="00FB54FE">
            <w:pPr>
              <w:jc w:val="center"/>
              <w:rPr>
                <w:sz w:val="24"/>
                <w:szCs w:val="24"/>
                <w:lang w:val="ro-RO"/>
              </w:rPr>
            </w:pPr>
            <w:r>
              <w:rPr>
                <w:sz w:val="24"/>
                <w:szCs w:val="24"/>
                <w:lang w:val="ro-RO"/>
              </w:rPr>
              <w:t>115</w:t>
            </w:r>
          </w:p>
        </w:tc>
        <w:tc>
          <w:tcPr>
            <w:tcW w:w="7200" w:type="dxa"/>
          </w:tcPr>
          <w:p w14:paraId="6E00B07D" w14:textId="38622236" w:rsidR="00FB54FE" w:rsidRPr="00FB54FE" w:rsidRDefault="00FB54FE" w:rsidP="00FB54FE">
            <w:pPr>
              <w:jc w:val="both"/>
              <w:rPr>
                <w:sz w:val="24"/>
                <w:szCs w:val="24"/>
                <w:lang w:val="ro-RO"/>
              </w:rPr>
            </w:pPr>
            <w:r w:rsidRPr="00FB54FE">
              <w:rPr>
                <w:sz w:val="24"/>
                <w:szCs w:val="24"/>
                <w:lang w:val="ro-RO"/>
              </w:rPr>
              <w:t xml:space="preserve">privind aprobarea </w:t>
            </w:r>
            <w:proofErr w:type="spellStart"/>
            <w:r w:rsidRPr="00FB54FE">
              <w:rPr>
                <w:sz w:val="24"/>
                <w:szCs w:val="24"/>
                <w:lang w:val="ro-RO"/>
              </w:rPr>
              <w:t>oportunitatii</w:t>
            </w:r>
            <w:proofErr w:type="spellEnd"/>
            <w:r w:rsidRPr="00FB54FE">
              <w:rPr>
                <w:sz w:val="24"/>
                <w:szCs w:val="24"/>
                <w:lang w:val="ro-RO"/>
              </w:rPr>
              <w:t xml:space="preserve"> </w:t>
            </w:r>
            <w:proofErr w:type="spellStart"/>
            <w:r w:rsidRPr="00FB54FE">
              <w:rPr>
                <w:sz w:val="24"/>
                <w:szCs w:val="24"/>
                <w:lang w:val="ro-RO"/>
              </w:rPr>
              <w:t>vanzarii</w:t>
            </w:r>
            <w:proofErr w:type="spellEnd"/>
            <w:r w:rsidRPr="00FB54FE">
              <w:rPr>
                <w:sz w:val="24"/>
                <w:szCs w:val="24"/>
                <w:lang w:val="ro-RO"/>
              </w:rPr>
              <w:t xml:space="preserve"> prin </w:t>
            </w:r>
            <w:proofErr w:type="spellStart"/>
            <w:r w:rsidRPr="00FB54FE">
              <w:rPr>
                <w:sz w:val="24"/>
                <w:szCs w:val="24"/>
                <w:lang w:val="ro-RO"/>
              </w:rPr>
              <w:t>licitatie</w:t>
            </w:r>
            <w:proofErr w:type="spellEnd"/>
            <w:r w:rsidRPr="00FB54FE">
              <w:rPr>
                <w:sz w:val="24"/>
                <w:szCs w:val="24"/>
                <w:lang w:val="ro-RO"/>
              </w:rPr>
              <w:t xml:space="preserve"> publica a unor imobile-teren situate in </w:t>
            </w:r>
            <w:proofErr w:type="spellStart"/>
            <w:r w:rsidRPr="00FB54FE">
              <w:rPr>
                <w:sz w:val="24"/>
                <w:szCs w:val="24"/>
                <w:lang w:val="ro-RO"/>
              </w:rPr>
              <w:t>Orasul</w:t>
            </w:r>
            <w:proofErr w:type="spellEnd"/>
            <w:r w:rsidRPr="00FB54FE">
              <w:rPr>
                <w:sz w:val="24"/>
                <w:szCs w:val="24"/>
                <w:lang w:val="ro-RO"/>
              </w:rPr>
              <w:t xml:space="preserve"> Eforie, localitatea Eforie Nord, str. 23 August</w:t>
            </w:r>
          </w:p>
        </w:tc>
      </w:tr>
      <w:tr w:rsidR="00BA62DF" w:rsidRPr="00CA3A67" w14:paraId="035F2369" w14:textId="77777777" w:rsidTr="00A958C2">
        <w:tc>
          <w:tcPr>
            <w:tcW w:w="900" w:type="dxa"/>
          </w:tcPr>
          <w:p w14:paraId="01C02D8B" w14:textId="77777777" w:rsidR="00BA62DF" w:rsidRPr="00CA3A67" w:rsidRDefault="00BA62DF" w:rsidP="00FB54FE">
            <w:pPr>
              <w:pStyle w:val="Listparagraf"/>
              <w:numPr>
                <w:ilvl w:val="0"/>
                <w:numId w:val="17"/>
              </w:numPr>
              <w:rPr>
                <w:sz w:val="24"/>
                <w:szCs w:val="24"/>
                <w:lang w:val="ro-RO"/>
              </w:rPr>
            </w:pPr>
          </w:p>
        </w:tc>
        <w:tc>
          <w:tcPr>
            <w:tcW w:w="1530" w:type="dxa"/>
          </w:tcPr>
          <w:p w14:paraId="449FD3EF" w14:textId="2FD6CC0E" w:rsidR="00BA62DF" w:rsidRDefault="00BA62DF" w:rsidP="00FB54FE">
            <w:pPr>
              <w:jc w:val="center"/>
              <w:rPr>
                <w:sz w:val="24"/>
                <w:szCs w:val="24"/>
                <w:lang w:val="ro-RO"/>
              </w:rPr>
            </w:pPr>
            <w:r>
              <w:rPr>
                <w:sz w:val="24"/>
                <w:szCs w:val="24"/>
                <w:lang w:val="ro-RO"/>
              </w:rPr>
              <w:t>116</w:t>
            </w:r>
          </w:p>
        </w:tc>
        <w:tc>
          <w:tcPr>
            <w:tcW w:w="7200" w:type="dxa"/>
          </w:tcPr>
          <w:p w14:paraId="429258A2" w14:textId="29F9FD69" w:rsidR="00BA62DF" w:rsidRPr="00FB54FE" w:rsidRDefault="00A4492F" w:rsidP="00A4492F">
            <w:pPr>
              <w:spacing w:after="6" w:line="252" w:lineRule="auto"/>
              <w:ind w:left="10" w:hanging="10"/>
              <w:jc w:val="both"/>
              <w:rPr>
                <w:sz w:val="24"/>
                <w:szCs w:val="24"/>
                <w:lang w:val="ro-RO"/>
              </w:rPr>
            </w:pPr>
            <w:proofErr w:type="spellStart"/>
            <w:r>
              <w:rPr>
                <w:sz w:val="24"/>
                <w:szCs w:val="24"/>
              </w:rPr>
              <w:t>privind</w:t>
            </w:r>
            <w:proofErr w:type="spellEnd"/>
            <w:r>
              <w:rPr>
                <w:sz w:val="24"/>
                <w:szCs w:val="24"/>
              </w:rPr>
              <w:t xml:space="preserve"> </w:t>
            </w:r>
            <w:proofErr w:type="spellStart"/>
            <w:r>
              <w:rPr>
                <w:sz w:val="24"/>
                <w:szCs w:val="24"/>
              </w:rPr>
              <w:t>modificarea</w:t>
            </w:r>
            <w:proofErr w:type="spellEnd"/>
            <w:r>
              <w:rPr>
                <w:sz w:val="24"/>
                <w:szCs w:val="24"/>
              </w:rPr>
              <w:t xml:space="preserve"> </w:t>
            </w:r>
            <w:proofErr w:type="spellStart"/>
            <w:r>
              <w:rPr>
                <w:sz w:val="24"/>
                <w:szCs w:val="24"/>
              </w:rPr>
              <w:t>si</w:t>
            </w:r>
            <w:proofErr w:type="spellEnd"/>
            <w:r>
              <w:rPr>
                <w:sz w:val="24"/>
                <w:szCs w:val="24"/>
              </w:rPr>
              <w:t xml:space="preserve"> </w:t>
            </w:r>
            <w:bookmarkStart w:id="1" w:name="_Hlk90980194"/>
            <w:proofErr w:type="spellStart"/>
            <w:r>
              <w:rPr>
                <w:sz w:val="24"/>
                <w:szCs w:val="24"/>
              </w:rPr>
              <w:t>completarea</w:t>
            </w:r>
            <w:proofErr w:type="spellEnd"/>
            <w:r>
              <w:rPr>
                <w:sz w:val="24"/>
                <w:szCs w:val="24"/>
              </w:rPr>
              <w:t xml:space="preserve"> H.C.L. nr. 4/28.01.2021</w:t>
            </w:r>
            <w:r>
              <w:rPr>
                <w:i/>
                <w:iCs/>
                <w:sz w:val="24"/>
                <w:szCs w:val="24"/>
              </w:rPr>
              <w:t xml:space="preserve"> </w:t>
            </w:r>
            <w:proofErr w:type="spellStart"/>
            <w:r>
              <w:rPr>
                <w:i/>
                <w:iCs/>
                <w:sz w:val="24"/>
                <w:szCs w:val="24"/>
              </w:rPr>
              <w:t>privind</w:t>
            </w:r>
            <w:proofErr w:type="spellEnd"/>
            <w:r>
              <w:rPr>
                <w:i/>
                <w:iCs/>
                <w:sz w:val="24"/>
                <w:szCs w:val="24"/>
              </w:rPr>
              <w:t xml:space="preserve"> </w:t>
            </w:r>
            <w:proofErr w:type="spellStart"/>
            <w:r>
              <w:rPr>
                <w:i/>
                <w:iCs/>
                <w:sz w:val="24"/>
                <w:szCs w:val="24"/>
              </w:rPr>
              <w:t>aprobarea</w:t>
            </w:r>
            <w:proofErr w:type="spellEnd"/>
            <w:r>
              <w:rPr>
                <w:i/>
                <w:iCs/>
                <w:sz w:val="24"/>
                <w:szCs w:val="24"/>
              </w:rPr>
              <w:t xml:space="preserve"> </w:t>
            </w:r>
            <w:proofErr w:type="spellStart"/>
            <w:r>
              <w:rPr>
                <w:i/>
                <w:iCs/>
                <w:sz w:val="24"/>
                <w:szCs w:val="24"/>
              </w:rPr>
              <w:t>documentației</w:t>
            </w:r>
            <w:proofErr w:type="spellEnd"/>
            <w:r>
              <w:rPr>
                <w:i/>
                <w:iCs/>
                <w:sz w:val="24"/>
                <w:szCs w:val="24"/>
              </w:rPr>
              <w:t xml:space="preserve"> tehnico </w:t>
            </w:r>
            <w:proofErr w:type="spellStart"/>
            <w:r>
              <w:rPr>
                <w:i/>
                <w:iCs/>
                <w:sz w:val="24"/>
                <w:szCs w:val="24"/>
              </w:rPr>
              <w:t>economice</w:t>
            </w:r>
            <w:proofErr w:type="spellEnd"/>
            <w:r>
              <w:rPr>
                <w:i/>
                <w:iCs/>
                <w:sz w:val="24"/>
                <w:szCs w:val="24"/>
              </w:rPr>
              <w:t xml:space="preserve">, </w:t>
            </w:r>
            <w:proofErr w:type="spellStart"/>
            <w:r>
              <w:rPr>
                <w:i/>
                <w:iCs/>
                <w:sz w:val="24"/>
                <w:szCs w:val="24"/>
              </w:rPr>
              <w:t>faza</w:t>
            </w:r>
            <w:proofErr w:type="spellEnd"/>
            <w:r>
              <w:rPr>
                <w:i/>
                <w:iCs/>
                <w:sz w:val="24"/>
                <w:szCs w:val="24"/>
              </w:rPr>
              <w:t xml:space="preserve"> </w:t>
            </w:r>
            <w:proofErr w:type="spellStart"/>
            <w:r>
              <w:rPr>
                <w:i/>
                <w:iCs/>
                <w:sz w:val="24"/>
                <w:szCs w:val="24"/>
              </w:rPr>
              <w:t>proiect</w:t>
            </w:r>
            <w:proofErr w:type="spellEnd"/>
            <w:r>
              <w:rPr>
                <w:i/>
                <w:iCs/>
                <w:sz w:val="24"/>
                <w:szCs w:val="24"/>
              </w:rPr>
              <w:t xml:space="preserve"> </w:t>
            </w:r>
            <w:proofErr w:type="spellStart"/>
            <w:r>
              <w:rPr>
                <w:i/>
                <w:iCs/>
                <w:sz w:val="24"/>
                <w:szCs w:val="24"/>
              </w:rPr>
              <w:t>tehnic</w:t>
            </w:r>
            <w:proofErr w:type="spellEnd"/>
            <w:r>
              <w:rPr>
                <w:i/>
                <w:iCs/>
                <w:sz w:val="24"/>
                <w:szCs w:val="24"/>
              </w:rPr>
              <w:t xml:space="preserve"> a </w:t>
            </w:r>
            <w:proofErr w:type="spellStart"/>
            <w:r>
              <w:rPr>
                <w:i/>
                <w:iCs/>
                <w:sz w:val="24"/>
                <w:szCs w:val="24"/>
              </w:rPr>
              <w:t>indicatorilor</w:t>
            </w:r>
            <w:proofErr w:type="spellEnd"/>
            <w:r>
              <w:rPr>
                <w:i/>
                <w:iCs/>
                <w:sz w:val="24"/>
                <w:szCs w:val="24"/>
              </w:rPr>
              <w:t xml:space="preserve"> tehnico-economici pentru </w:t>
            </w:r>
            <w:proofErr w:type="spellStart"/>
            <w:r>
              <w:rPr>
                <w:i/>
                <w:iCs/>
                <w:sz w:val="24"/>
                <w:szCs w:val="24"/>
              </w:rPr>
              <w:t>obiectivul</w:t>
            </w:r>
            <w:proofErr w:type="spellEnd"/>
            <w:r>
              <w:rPr>
                <w:i/>
                <w:iCs/>
                <w:sz w:val="24"/>
                <w:szCs w:val="24"/>
              </w:rPr>
              <w:t xml:space="preserve"> de </w:t>
            </w:r>
            <w:proofErr w:type="spellStart"/>
            <w:r>
              <w:rPr>
                <w:i/>
                <w:iCs/>
                <w:sz w:val="24"/>
                <w:szCs w:val="24"/>
              </w:rPr>
              <w:t>investiții</w:t>
            </w:r>
            <w:proofErr w:type="spellEnd"/>
            <w:r>
              <w:rPr>
                <w:i/>
                <w:iCs/>
                <w:sz w:val="24"/>
                <w:szCs w:val="24"/>
              </w:rPr>
              <w:t>: ”</w:t>
            </w:r>
            <w:proofErr w:type="spellStart"/>
            <w:r>
              <w:rPr>
                <w:i/>
                <w:iCs/>
                <w:sz w:val="24"/>
                <w:szCs w:val="24"/>
              </w:rPr>
              <w:t>Extindere</w:t>
            </w:r>
            <w:proofErr w:type="spellEnd"/>
            <w:r>
              <w:rPr>
                <w:i/>
                <w:iCs/>
                <w:sz w:val="24"/>
                <w:szCs w:val="24"/>
              </w:rPr>
              <w:t xml:space="preserve"> </w:t>
            </w:r>
            <w:proofErr w:type="spellStart"/>
            <w:r>
              <w:rPr>
                <w:i/>
                <w:iCs/>
                <w:sz w:val="24"/>
                <w:szCs w:val="24"/>
              </w:rPr>
              <w:t>rețea</w:t>
            </w:r>
            <w:proofErr w:type="spellEnd"/>
            <w:r>
              <w:rPr>
                <w:i/>
                <w:iCs/>
                <w:sz w:val="24"/>
                <w:szCs w:val="24"/>
              </w:rPr>
              <w:t xml:space="preserve"> </w:t>
            </w:r>
            <w:proofErr w:type="spellStart"/>
            <w:r>
              <w:rPr>
                <w:i/>
                <w:iCs/>
                <w:sz w:val="24"/>
                <w:szCs w:val="24"/>
              </w:rPr>
              <w:t>alimentare</w:t>
            </w:r>
            <w:proofErr w:type="spellEnd"/>
            <w:r>
              <w:rPr>
                <w:i/>
                <w:iCs/>
                <w:sz w:val="24"/>
                <w:szCs w:val="24"/>
              </w:rPr>
              <w:t xml:space="preserve"> cu gaze </w:t>
            </w:r>
            <w:proofErr w:type="spellStart"/>
            <w:r>
              <w:rPr>
                <w:i/>
                <w:iCs/>
                <w:sz w:val="24"/>
                <w:szCs w:val="24"/>
              </w:rPr>
              <w:t>naturale</w:t>
            </w:r>
            <w:proofErr w:type="spellEnd"/>
            <w:r>
              <w:rPr>
                <w:i/>
                <w:iCs/>
                <w:sz w:val="24"/>
                <w:szCs w:val="24"/>
              </w:rPr>
              <w:t xml:space="preserve"> in </w:t>
            </w:r>
            <w:proofErr w:type="spellStart"/>
            <w:r>
              <w:rPr>
                <w:i/>
                <w:iCs/>
                <w:sz w:val="24"/>
                <w:szCs w:val="24"/>
              </w:rPr>
              <w:t>Orasul</w:t>
            </w:r>
            <w:proofErr w:type="spellEnd"/>
            <w:r>
              <w:rPr>
                <w:i/>
                <w:iCs/>
                <w:sz w:val="24"/>
                <w:szCs w:val="24"/>
              </w:rPr>
              <w:t xml:space="preserve"> Eforie”</w:t>
            </w:r>
            <w:r>
              <w:rPr>
                <w:i/>
                <w:iCs/>
                <w:sz w:val="24"/>
                <w:szCs w:val="24"/>
              </w:rPr>
              <w:t xml:space="preserve">, </w:t>
            </w:r>
            <w:r>
              <w:rPr>
                <w:sz w:val="24"/>
                <w:szCs w:val="24"/>
              </w:rPr>
              <w:t xml:space="preserve">cu </w:t>
            </w:r>
            <w:proofErr w:type="spellStart"/>
            <w:r>
              <w:rPr>
                <w:sz w:val="24"/>
                <w:szCs w:val="24"/>
              </w:rPr>
              <w:t>modificările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completările</w:t>
            </w:r>
            <w:proofErr w:type="spellEnd"/>
            <w:r>
              <w:rPr>
                <w:sz w:val="24"/>
                <w:szCs w:val="24"/>
              </w:rPr>
              <w:t xml:space="preserve"> </w:t>
            </w:r>
            <w:proofErr w:type="spellStart"/>
            <w:r>
              <w:rPr>
                <w:sz w:val="24"/>
                <w:szCs w:val="24"/>
              </w:rPr>
              <w:t>ulterioare</w:t>
            </w:r>
            <w:proofErr w:type="spellEnd"/>
            <w:r>
              <w:rPr>
                <w:sz w:val="24"/>
                <w:szCs w:val="24"/>
              </w:rPr>
              <w:t xml:space="preserve"> </w:t>
            </w:r>
            <w:bookmarkEnd w:id="1"/>
          </w:p>
        </w:tc>
      </w:tr>
      <w:tr w:rsidR="00A4492F" w:rsidRPr="00CA3A67" w14:paraId="34D080D4" w14:textId="77777777" w:rsidTr="00A958C2">
        <w:tc>
          <w:tcPr>
            <w:tcW w:w="900" w:type="dxa"/>
          </w:tcPr>
          <w:p w14:paraId="3366F854" w14:textId="77777777" w:rsidR="00A4492F" w:rsidRPr="00CA3A67" w:rsidRDefault="00A4492F" w:rsidP="00FB54FE">
            <w:pPr>
              <w:pStyle w:val="Listparagraf"/>
              <w:numPr>
                <w:ilvl w:val="0"/>
                <w:numId w:val="17"/>
              </w:numPr>
              <w:rPr>
                <w:sz w:val="24"/>
                <w:szCs w:val="24"/>
                <w:lang w:val="ro-RO"/>
              </w:rPr>
            </w:pPr>
          </w:p>
        </w:tc>
        <w:tc>
          <w:tcPr>
            <w:tcW w:w="1530" w:type="dxa"/>
          </w:tcPr>
          <w:p w14:paraId="10518F8D" w14:textId="482D1C45" w:rsidR="00A4492F" w:rsidRDefault="00A4492F" w:rsidP="00FB54FE">
            <w:pPr>
              <w:jc w:val="center"/>
              <w:rPr>
                <w:sz w:val="24"/>
                <w:szCs w:val="24"/>
                <w:lang w:val="ro-RO"/>
              </w:rPr>
            </w:pPr>
            <w:r>
              <w:rPr>
                <w:sz w:val="24"/>
                <w:szCs w:val="24"/>
                <w:lang w:val="ro-RO"/>
              </w:rPr>
              <w:t>117</w:t>
            </w:r>
          </w:p>
        </w:tc>
        <w:tc>
          <w:tcPr>
            <w:tcW w:w="7200" w:type="dxa"/>
          </w:tcPr>
          <w:p w14:paraId="23FCD051" w14:textId="0EDDF613" w:rsidR="00A4492F" w:rsidRDefault="00A4492F" w:rsidP="00A4492F">
            <w:pPr>
              <w:pStyle w:val="Frspaiere"/>
              <w:jc w:val="both"/>
              <w:rPr>
                <w:sz w:val="24"/>
                <w:szCs w:val="24"/>
              </w:rPr>
            </w:pPr>
            <w:r>
              <w:rPr>
                <w:sz w:val="24"/>
                <w:szCs w:val="24"/>
                <w:lang w:val="ro-RO"/>
              </w:rPr>
              <w:t>privind completarea bunurilor care alcătuiesc domeniul privat al orașului  Eforie atestat prin HCL nr. 38/2020</w:t>
            </w:r>
          </w:p>
        </w:tc>
      </w:tr>
      <w:tr w:rsidR="00A4492F" w:rsidRPr="00CA3A67" w14:paraId="673A66BF" w14:textId="77777777" w:rsidTr="00A958C2">
        <w:tc>
          <w:tcPr>
            <w:tcW w:w="900" w:type="dxa"/>
          </w:tcPr>
          <w:p w14:paraId="2527D25F" w14:textId="77777777" w:rsidR="00A4492F" w:rsidRPr="00CA3A67" w:rsidRDefault="00A4492F" w:rsidP="00FB54FE">
            <w:pPr>
              <w:pStyle w:val="Listparagraf"/>
              <w:numPr>
                <w:ilvl w:val="0"/>
                <w:numId w:val="17"/>
              </w:numPr>
              <w:rPr>
                <w:sz w:val="24"/>
                <w:szCs w:val="24"/>
                <w:lang w:val="ro-RO"/>
              </w:rPr>
            </w:pPr>
          </w:p>
        </w:tc>
        <w:tc>
          <w:tcPr>
            <w:tcW w:w="1530" w:type="dxa"/>
          </w:tcPr>
          <w:p w14:paraId="03BE51D2" w14:textId="1D0A8C7A" w:rsidR="00A4492F" w:rsidRDefault="00A4492F" w:rsidP="00FB54FE">
            <w:pPr>
              <w:jc w:val="center"/>
              <w:rPr>
                <w:sz w:val="24"/>
                <w:szCs w:val="24"/>
                <w:lang w:val="ro-RO"/>
              </w:rPr>
            </w:pPr>
            <w:r>
              <w:rPr>
                <w:sz w:val="24"/>
                <w:szCs w:val="24"/>
                <w:lang w:val="ro-RO"/>
              </w:rPr>
              <w:t>118</w:t>
            </w:r>
          </w:p>
        </w:tc>
        <w:tc>
          <w:tcPr>
            <w:tcW w:w="7200" w:type="dxa"/>
          </w:tcPr>
          <w:p w14:paraId="37558775" w14:textId="102D1B0D" w:rsidR="00A4492F" w:rsidRDefault="0087264A" w:rsidP="0087264A">
            <w:pPr>
              <w:pStyle w:val="Frspaiere"/>
              <w:jc w:val="both"/>
              <w:rPr>
                <w:sz w:val="24"/>
                <w:szCs w:val="24"/>
                <w:lang w:val="ro-RO"/>
              </w:rPr>
            </w:pPr>
            <w:r>
              <w:rPr>
                <w:sz w:val="24"/>
                <w:szCs w:val="24"/>
                <w:lang w:val="ro-RO"/>
              </w:rPr>
              <w:t>privind actualizarea suprafeței unor imobile care aparțin domeniul privat al orașului  Eforie atestat prin HCL nr. 38/2020</w:t>
            </w:r>
          </w:p>
        </w:tc>
      </w:tr>
      <w:tr w:rsidR="0087264A" w:rsidRPr="00CA3A67" w14:paraId="3C481BDD" w14:textId="77777777" w:rsidTr="00A958C2">
        <w:tc>
          <w:tcPr>
            <w:tcW w:w="900" w:type="dxa"/>
          </w:tcPr>
          <w:p w14:paraId="374E3ABD" w14:textId="77777777" w:rsidR="0087264A" w:rsidRPr="00CA3A67" w:rsidRDefault="0087264A" w:rsidP="00FB54FE">
            <w:pPr>
              <w:pStyle w:val="Listparagraf"/>
              <w:numPr>
                <w:ilvl w:val="0"/>
                <w:numId w:val="17"/>
              </w:numPr>
              <w:rPr>
                <w:sz w:val="24"/>
                <w:szCs w:val="24"/>
                <w:lang w:val="ro-RO"/>
              </w:rPr>
            </w:pPr>
          </w:p>
        </w:tc>
        <w:tc>
          <w:tcPr>
            <w:tcW w:w="1530" w:type="dxa"/>
          </w:tcPr>
          <w:p w14:paraId="4F304504" w14:textId="30AC8E5E" w:rsidR="0087264A" w:rsidRDefault="0087264A" w:rsidP="00FB54FE">
            <w:pPr>
              <w:jc w:val="center"/>
              <w:rPr>
                <w:sz w:val="24"/>
                <w:szCs w:val="24"/>
                <w:lang w:val="ro-RO"/>
              </w:rPr>
            </w:pPr>
            <w:r>
              <w:rPr>
                <w:sz w:val="24"/>
                <w:szCs w:val="24"/>
                <w:lang w:val="ro-RO"/>
              </w:rPr>
              <w:t>119</w:t>
            </w:r>
          </w:p>
        </w:tc>
        <w:tc>
          <w:tcPr>
            <w:tcW w:w="7200" w:type="dxa"/>
          </w:tcPr>
          <w:p w14:paraId="09D49AED" w14:textId="0C26B41D" w:rsidR="0087264A" w:rsidRDefault="0087264A" w:rsidP="0087264A">
            <w:pPr>
              <w:jc w:val="both"/>
              <w:rPr>
                <w:sz w:val="24"/>
                <w:szCs w:val="24"/>
                <w:lang w:val="ro-RO"/>
              </w:rPr>
            </w:pPr>
            <w:proofErr w:type="spellStart"/>
            <w:r>
              <w:rPr>
                <w:sz w:val="24"/>
                <w:szCs w:val="24"/>
              </w:rPr>
              <w:t>privind</w:t>
            </w:r>
            <w:proofErr w:type="spellEnd"/>
            <w:r>
              <w:rPr>
                <w:sz w:val="24"/>
                <w:szCs w:val="24"/>
              </w:rPr>
              <w:t xml:space="preserve"> </w:t>
            </w:r>
            <w:proofErr w:type="spellStart"/>
            <w:r>
              <w:rPr>
                <w:sz w:val="24"/>
                <w:szCs w:val="24"/>
              </w:rPr>
              <w:t>prelungirea</w:t>
            </w:r>
            <w:proofErr w:type="spellEnd"/>
            <w:r>
              <w:rPr>
                <w:sz w:val="24"/>
                <w:szCs w:val="24"/>
              </w:rPr>
              <w:t xml:space="preserve"> </w:t>
            </w:r>
            <w:proofErr w:type="spellStart"/>
            <w:r>
              <w:rPr>
                <w:sz w:val="24"/>
                <w:szCs w:val="24"/>
              </w:rPr>
              <w:t>unor</w:t>
            </w:r>
            <w:proofErr w:type="spellEnd"/>
            <w:r>
              <w:rPr>
                <w:sz w:val="24"/>
                <w:szCs w:val="24"/>
              </w:rPr>
              <w:t xml:space="preserve"> </w:t>
            </w:r>
            <w:proofErr w:type="spellStart"/>
            <w:r>
              <w:rPr>
                <w:sz w:val="24"/>
                <w:szCs w:val="24"/>
              </w:rPr>
              <w:t>contracte</w:t>
            </w:r>
            <w:proofErr w:type="spellEnd"/>
            <w:r>
              <w:rPr>
                <w:sz w:val="24"/>
                <w:szCs w:val="24"/>
              </w:rPr>
              <w:t xml:space="preserve"> de </w:t>
            </w:r>
            <w:proofErr w:type="spellStart"/>
            <w:r>
              <w:rPr>
                <w:sz w:val="24"/>
                <w:szCs w:val="24"/>
              </w:rPr>
              <w:t>închiriere</w:t>
            </w:r>
            <w:proofErr w:type="spellEnd"/>
            <w:r>
              <w:rPr>
                <w:sz w:val="24"/>
                <w:szCs w:val="24"/>
              </w:rPr>
              <w:t xml:space="preserve"> pentru </w:t>
            </w:r>
            <w:proofErr w:type="spellStart"/>
            <w:r>
              <w:rPr>
                <w:sz w:val="24"/>
                <w:szCs w:val="24"/>
              </w:rPr>
              <w:t>spatiile</w:t>
            </w:r>
            <w:proofErr w:type="spellEnd"/>
            <w:r>
              <w:rPr>
                <w:sz w:val="24"/>
                <w:szCs w:val="24"/>
              </w:rPr>
              <w:t xml:space="preserve"> locative din </w:t>
            </w:r>
            <w:proofErr w:type="spellStart"/>
            <w:r>
              <w:rPr>
                <w:sz w:val="24"/>
                <w:szCs w:val="24"/>
              </w:rPr>
              <w:t>cadrul</w:t>
            </w:r>
            <w:proofErr w:type="spellEnd"/>
            <w:r>
              <w:rPr>
                <w:sz w:val="24"/>
                <w:szCs w:val="24"/>
              </w:rPr>
              <w:t xml:space="preserve"> </w:t>
            </w:r>
            <w:proofErr w:type="spellStart"/>
            <w:r>
              <w:rPr>
                <w:sz w:val="24"/>
                <w:szCs w:val="24"/>
              </w:rPr>
              <w:t>imobilelor</w:t>
            </w:r>
            <w:proofErr w:type="spellEnd"/>
            <w:r>
              <w:rPr>
                <w:sz w:val="24"/>
                <w:szCs w:val="24"/>
              </w:rPr>
              <w:t xml:space="preserve"> situate in Eforie Nord, str. 23 August, nr. 16, </w:t>
            </w:r>
            <w:proofErr w:type="spellStart"/>
            <w:r>
              <w:rPr>
                <w:sz w:val="24"/>
                <w:szCs w:val="24"/>
              </w:rPr>
              <w:t>bl.A</w:t>
            </w:r>
            <w:proofErr w:type="spellEnd"/>
            <w:r>
              <w:rPr>
                <w:sz w:val="24"/>
                <w:szCs w:val="24"/>
              </w:rPr>
              <w:t xml:space="preserve">, </w:t>
            </w:r>
            <w:proofErr w:type="spellStart"/>
            <w:r>
              <w:rPr>
                <w:sz w:val="24"/>
                <w:szCs w:val="24"/>
              </w:rPr>
              <w:t>bl.B</w:t>
            </w:r>
            <w:proofErr w:type="spellEnd"/>
            <w:r>
              <w:rPr>
                <w:sz w:val="24"/>
                <w:szCs w:val="24"/>
              </w:rPr>
              <w:t xml:space="preserve">, bl. C </w:t>
            </w:r>
            <w:proofErr w:type="spellStart"/>
            <w:r>
              <w:rPr>
                <w:sz w:val="24"/>
                <w:szCs w:val="24"/>
              </w:rPr>
              <w:t>si</w:t>
            </w:r>
            <w:proofErr w:type="spellEnd"/>
            <w:r>
              <w:rPr>
                <w:sz w:val="24"/>
                <w:szCs w:val="24"/>
              </w:rPr>
              <w:t xml:space="preserve"> bl. D</w:t>
            </w:r>
          </w:p>
        </w:tc>
      </w:tr>
      <w:tr w:rsidR="0087264A" w:rsidRPr="00CA3A67" w14:paraId="45D4544D" w14:textId="77777777" w:rsidTr="00A958C2">
        <w:tc>
          <w:tcPr>
            <w:tcW w:w="900" w:type="dxa"/>
          </w:tcPr>
          <w:p w14:paraId="040968E6" w14:textId="77777777" w:rsidR="0087264A" w:rsidRPr="00CA3A67" w:rsidRDefault="0087264A" w:rsidP="00FB54FE">
            <w:pPr>
              <w:pStyle w:val="Listparagraf"/>
              <w:numPr>
                <w:ilvl w:val="0"/>
                <w:numId w:val="17"/>
              </w:numPr>
              <w:rPr>
                <w:sz w:val="24"/>
                <w:szCs w:val="24"/>
                <w:lang w:val="ro-RO"/>
              </w:rPr>
            </w:pPr>
          </w:p>
        </w:tc>
        <w:tc>
          <w:tcPr>
            <w:tcW w:w="1530" w:type="dxa"/>
          </w:tcPr>
          <w:p w14:paraId="7809E970" w14:textId="57F2FFDE" w:rsidR="0087264A" w:rsidRDefault="0087264A" w:rsidP="00FB54FE">
            <w:pPr>
              <w:jc w:val="center"/>
              <w:rPr>
                <w:sz w:val="24"/>
                <w:szCs w:val="24"/>
                <w:lang w:val="ro-RO"/>
              </w:rPr>
            </w:pPr>
            <w:r>
              <w:rPr>
                <w:sz w:val="24"/>
                <w:szCs w:val="24"/>
                <w:lang w:val="ro-RO"/>
              </w:rPr>
              <w:t>120</w:t>
            </w:r>
          </w:p>
        </w:tc>
        <w:tc>
          <w:tcPr>
            <w:tcW w:w="7200" w:type="dxa"/>
          </w:tcPr>
          <w:p w14:paraId="2F4D5C22" w14:textId="00F3A2BB" w:rsidR="0087264A" w:rsidRDefault="0087264A" w:rsidP="004A4823">
            <w:pPr>
              <w:jc w:val="both"/>
              <w:rPr>
                <w:sz w:val="24"/>
                <w:szCs w:val="24"/>
              </w:rPr>
            </w:pPr>
            <w:proofErr w:type="spellStart"/>
            <w:r>
              <w:rPr>
                <w:sz w:val="23"/>
                <w:szCs w:val="23"/>
              </w:rPr>
              <w:t>privind</w:t>
            </w:r>
            <w:proofErr w:type="spellEnd"/>
            <w:r>
              <w:rPr>
                <w:sz w:val="23"/>
                <w:szCs w:val="23"/>
              </w:rPr>
              <w:t xml:space="preserve"> </w:t>
            </w:r>
            <w:proofErr w:type="spellStart"/>
            <w:r>
              <w:rPr>
                <w:sz w:val="23"/>
                <w:szCs w:val="23"/>
              </w:rPr>
              <w:t>modificarea</w:t>
            </w:r>
            <w:proofErr w:type="spellEnd"/>
            <w:r>
              <w:rPr>
                <w:sz w:val="23"/>
                <w:szCs w:val="23"/>
              </w:rPr>
              <w:t xml:space="preserve"> </w:t>
            </w:r>
            <w:proofErr w:type="spellStart"/>
            <w:r>
              <w:rPr>
                <w:sz w:val="23"/>
                <w:szCs w:val="23"/>
              </w:rPr>
              <w:t>Anexei</w:t>
            </w:r>
            <w:proofErr w:type="spellEnd"/>
            <w:r>
              <w:rPr>
                <w:sz w:val="23"/>
                <w:szCs w:val="23"/>
              </w:rPr>
              <w:t xml:space="preserve"> la HCL nr. 85 / 26.04.2023</w:t>
            </w:r>
            <w:r>
              <w:rPr>
                <w:i/>
                <w:iCs/>
                <w:sz w:val="23"/>
                <w:szCs w:val="23"/>
              </w:rPr>
              <w:t xml:space="preserve">-atribuirea </w:t>
            </w:r>
            <w:proofErr w:type="spellStart"/>
            <w:r>
              <w:rPr>
                <w:i/>
                <w:iCs/>
                <w:sz w:val="23"/>
                <w:szCs w:val="23"/>
              </w:rPr>
              <w:t>unor</w:t>
            </w:r>
            <w:proofErr w:type="spellEnd"/>
            <w:r>
              <w:rPr>
                <w:i/>
                <w:iCs/>
                <w:sz w:val="23"/>
                <w:szCs w:val="23"/>
              </w:rPr>
              <w:t xml:space="preserve"> </w:t>
            </w:r>
            <w:proofErr w:type="spellStart"/>
            <w:r>
              <w:rPr>
                <w:i/>
                <w:iCs/>
                <w:sz w:val="23"/>
                <w:szCs w:val="23"/>
              </w:rPr>
              <w:t>locuințe</w:t>
            </w:r>
            <w:proofErr w:type="spellEnd"/>
            <w:r>
              <w:rPr>
                <w:i/>
                <w:iCs/>
                <w:sz w:val="23"/>
                <w:szCs w:val="23"/>
              </w:rPr>
              <w:t xml:space="preserve"> </w:t>
            </w:r>
            <w:proofErr w:type="spellStart"/>
            <w:r>
              <w:rPr>
                <w:i/>
                <w:iCs/>
                <w:sz w:val="23"/>
                <w:szCs w:val="23"/>
              </w:rPr>
              <w:t>sociale</w:t>
            </w:r>
            <w:proofErr w:type="spellEnd"/>
            <w:r>
              <w:rPr>
                <w:i/>
                <w:iCs/>
                <w:sz w:val="23"/>
                <w:szCs w:val="23"/>
              </w:rPr>
              <w:t>-</w:t>
            </w:r>
          </w:p>
        </w:tc>
      </w:tr>
      <w:bookmarkEnd w:id="0"/>
    </w:tbl>
    <w:p w14:paraId="6BD6181C" w14:textId="77777777" w:rsidR="005431FC" w:rsidRDefault="005431FC" w:rsidP="00236852">
      <w:pPr>
        <w:spacing w:line="276" w:lineRule="auto"/>
        <w:jc w:val="center"/>
        <w:rPr>
          <w:sz w:val="24"/>
          <w:szCs w:val="24"/>
          <w:lang w:val="ro-RO"/>
        </w:rPr>
      </w:pPr>
    </w:p>
    <w:p w14:paraId="3C2E057C" w14:textId="77777777" w:rsidR="00CB23A2" w:rsidRPr="007863E2" w:rsidRDefault="00CB23A2" w:rsidP="00236852">
      <w:pPr>
        <w:spacing w:line="276" w:lineRule="auto"/>
        <w:jc w:val="center"/>
        <w:rPr>
          <w:sz w:val="24"/>
          <w:szCs w:val="24"/>
          <w:lang w:val="ro-RO"/>
        </w:rPr>
      </w:pPr>
    </w:p>
    <w:p w14:paraId="059F5FB6" w14:textId="77777777" w:rsidR="00EC4072" w:rsidRPr="00CA3A67" w:rsidRDefault="004155F7" w:rsidP="00D17618">
      <w:pPr>
        <w:spacing w:line="276" w:lineRule="auto"/>
        <w:jc w:val="center"/>
        <w:rPr>
          <w:sz w:val="24"/>
          <w:szCs w:val="24"/>
          <w:lang w:val="ro-RO"/>
        </w:rPr>
      </w:pPr>
      <w:r w:rsidRPr="00CA3A67">
        <w:rPr>
          <w:sz w:val="24"/>
          <w:szCs w:val="24"/>
          <w:lang w:val="ro-RO"/>
        </w:rPr>
        <w:t>SECRETAR</w:t>
      </w:r>
      <w:r w:rsidR="001A6261" w:rsidRPr="00CA3A67">
        <w:rPr>
          <w:sz w:val="24"/>
          <w:szCs w:val="24"/>
          <w:lang w:val="ro-RO"/>
        </w:rPr>
        <w:t xml:space="preserve"> </w:t>
      </w:r>
      <w:r w:rsidR="00BF1534" w:rsidRPr="00CA3A67">
        <w:rPr>
          <w:sz w:val="24"/>
          <w:szCs w:val="24"/>
          <w:lang w:val="ro-RO"/>
        </w:rPr>
        <w:t>GENERAL</w:t>
      </w:r>
      <w:r w:rsidR="000C3DF7" w:rsidRPr="00CA3A67">
        <w:rPr>
          <w:sz w:val="24"/>
          <w:szCs w:val="24"/>
          <w:lang w:val="ro-RO"/>
        </w:rPr>
        <w:t xml:space="preserve"> ORAȘ EFORIE</w:t>
      </w:r>
    </w:p>
    <w:p w14:paraId="57D00E98" w14:textId="687C5A41" w:rsidR="004155F7" w:rsidRPr="00CA3A67" w:rsidRDefault="00AE62B3" w:rsidP="00D17618">
      <w:pPr>
        <w:spacing w:line="276" w:lineRule="auto"/>
        <w:jc w:val="center"/>
        <w:rPr>
          <w:lang w:val="ro-RO"/>
        </w:rPr>
      </w:pPr>
      <w:r w:rsidRPr="00CA3A67">
        <w:rPr>
          <w:sz w:val="24"/>
          <w:szCs w:val="24"/>
          <w:lang w:val="ro-RO"/>
        </w:rPr>
        <w:t xml:space="preserve">Gabriel PREOTEASA </w:t>
      </w:r>
    </w:p>
    <w:sectPr w:rsidR="004155F7" w:rsidRPr="00CA3A67" w:rsidSect="000F51C9">
      <w:headerReference w:type="default" r:id="rId7"/>
      <w:footerReference w:type="default" r:id="rId8"/>
      <w:pgSz w:w="11907" w:h="16840" w:code="9"/>
      <w:pgMar w:top="900" w:right="1061" w:bottom="360" w:left="1496" w:header="851"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AB21" w14:textId="77777777" w:rsidR="00AD23FB" w:rsidRDefault="00AD23FB" w:rsidP="00C52DEF">
      <w:r>
        <w:separator/>
      </w:r>
    </w:p>
  </w:endnote>
  <w:endnote w:type="continuationSeparator" w:id="0">
    <w:p w14:paraId="11C1C628" w14:textId="77777777" w:rsidR="00AD23FB" w:rsidRDefault="00AD23FB" w:rsidP="00C5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94BC" w14:textId="77777777" w:rsidR="00B95918" w:rsidRDefault="00B95918" w:rsidP="004C269F">
    <w:pPr>
      <w:pStyle w:val="Subsol"/>
      <w:pBdr>
        <w:bottom w:val="single" w:sz="12" w:space="0" w:color="auto"/>
      </w:pBdr>
    </w:pPr>
  </w:p>
  <w:p w14:paraId="73F0AEDC" w14:textId="77777777" w:rsidR="00B95918" w:rsidRDefault="00B95918" w:rsidP="004C269F">
    <w:pPr>
      <w:pStyle w:val="Subsol"/>
      <w:jc w:val="center"/>
    </w:pPr>
    <w:r w:rsidRPr="003D10E0">
      <w:rPr>
        <w:lang w:val="fr-FR"/>
      </w:rPr>
      <w:t>ROM</w:t>
    </w:r>
    <w:r>
      <w:rPr>
        <w:lang w:val="fr-FR"/>
      </w:rPr>
      <w:t>Â</w:t>
    </w:r>
    <w:r w:rsidRPr="003D10E0">
      <w:rPr>
        <w:lang w:val="fr-FR"/>
      </w:rPr>
      <w:t>NIA, jud. Constan</w:t>
    </w:r>
    <w:r>
      <w:rPr>
        <w:lang w:val="fr-FR"/>
      </w:rPr>
      <w:t>ţ</w:t>
    </w:r>
    <w:r w:rsidRPr="003D10E0">
      <w:rPr>
        <w:lang w:val="fr-FR"/>
      </w:rPr>
      <w:t xml:space="preserve">a, Eforie Sud, str. </w:t>
    </w:r>
    <w:proofErr w:type="spellStart"/>
    <w:r w:rsidRPr="00A5742A">
      <w:t>Progresului</w:t>
    </w:r>
    <w:proofErr w:type="spellEnd"/>
    <w:r>
      <w:t>,</w:t>
    </w:r>
    <w:r w:rsidRPr="00A5742A">
      <w:t xml:space="preserve"> nr. 1, tel. 0241748149, fax 0241</w:t>
    </w:r>
    <w:r>
      <w:t>748979</w:t>
    </w:r>
  </w:p>
  <w:p w14:paraId="73712175" w14:textId="77777777" w:rsidR="00B95918" w:rsidRDefault="00B95918" w:rsidP="004C269F">
    <w:pPr>
      <w:pStyle w:val="Subsol"/>
      <w:jc w:val="center"/>
    </w:pPr>
    <w:r>
      <w:t>www.primariaeforie.ro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DF77" w14:textId="77777777" w:rsidR="00AD23FB" w:rsidRDefault="00AD23FB" w:rsidP="00C52DEF">
      <w:r>
        <w:separator/>
      </w:r>
    </w:p>
  </w:footnote>
  <w:footnote w:type="continuationSeparator" w:id="0">
    <w:p w14:paraId="15CFDFA9" w14:textId="77777777" w:rsidR="00AD23FB" w:rsidRDefault="00AD23FB" w:rsidP="00C5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4459" w14:textId="2DC6D392" w:rsidR="00B95918" w:rsidRPr="002F58F2" w:rsidRDefault="00B95918" w:rsidP="004E663B">
    <w:pPr>
      <w:jc w:val="center"/>
      <w:rPr>
        <w:b/>
        <w:sz w:val="24"/>
        <w:szCs w:val="24"/>
      </w:rPr>
    </w:pPr>
    <w:r>
      <w:rPr>
        <w:b/>
        <w:noProof/>
        <w:sz w:val="24"/>
        <w:szCs w:val="24"/>
      </w:rPr>
      <w:drawing>
        <wp:anchor distT="0" distB="0" distL="114300" distR="114300" simplePos="0" relativeHeight="251657728" behindDoc="1" locked="0" layoutInCell="1" allowOverlap="1" wp14:anchorId="51FAB3C2" wp14:editId="42DC27C9">
          <wp:simplePos x="0" y="0"/>
          <wp:positionH relativeFrom="column">
            <wp:posOffset>28575</wp:posOffset>
          </wp:positionH>
          <wp:positionV relativeFrom="paragraph">
            <wp:posOffset>-226060</wp:posOffset>
          </wp:positionV>
          <wp:extent cx="585470" cy="771525"/>
          <wp:effectExtent l="0" t="0" r="5080" b="9525"/>
          <wp:wrapTight wrapText="bothSides">
            <wp:wrapPolygon edited="0">
              <wp:start x="0" y="0"/>
              <wp:lineTo x="0" y="21333"/>
              <wp:lineTo x="21085" y="21333"/>
              <wp:lineTo x="21085" y="0"/>
              <wp:lineTo x="0" y="0"/>
            </wp:wrapPolygon>
          </wp:wrapTight>
          <wp:docPr id="6" name="Picture 1" descr="stema oras EF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oras EFO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771525"/>
                  </a:xfrm>
                  <a:prstGeom prst="rect">
                    <a:avLst/>
                  </a:prstGeom>
                  <a:noFill/>
                </pic:spPr>
              </pic:pic>
            </a:graphicData>
          </a:graphic>
          <wp14:sizeRelH relativeFrom="page">
            <wp14:pctWidth>0</wp14:pctWidth>
          </wp14:sizeRelH>
          <wp14:sizeRelV relativeFrom="page">
            <wp14:pctHeight>0</wp14:pctHeight>
          </wp14:sizeRelV>
        </wp:anchor>
      </w:drawing>
    </w:r>
    <w:r w:rsidRPr="002F58F2">
      <w:rPr>
        <w:b/>
        <w:sz w:val="24"/>
        <w:szCs w:val="24"/>
      </w:rPr>
      <w:t>R  O  M  Â  N  I  A</w:t>
    </w:r>
  </w:p>
  <w:p w14:paraId="7AA9E78A" w14:textId="5D8AEF2C" w:rsidR="00B95918" w:rsidRDefault="00B95918" w:rsidP="004E663B">
    <w:pPr>
      <w:pStyle w:val="Frspaiere"/>
      <w:jc w:val="center"/>
      <w:rPr>
        <w:sz w:val="24"/>
        <w:szCs w:val="24"/>
      </w:rPr>
    </w:pPr>
    <w:r w:rsidRPr="00C80C56">
      <w:rPr>
        <w:sz w:val="24"/>
        <w:szCs w:val="24"/>
      </w:rPr>
      <w:t>J</w:t>
    </w:r>
    <w:r>
      <w:rPr>
        <w:sz w:val="24"/>
        <w:szCs w:val="24"/>
      </w:rPr>
      <w:t xml:space="preserve"> U D E Ţ U L   C O N S T A N T A</w:t>
    </w:r>
  </w:p>
  <w:p w14:paraId="632497D6" w14:textId="36066113" w:rsidR="00B95918" w:rsidRPr="007A6554" w:rsidRDefault="00B95918" w:rsidP="004E663B">
    <w:pPr>
      <w:pStyle w:val="Frspaiere"/>
      <w:jc w:val="center"/>
      <w:rPr>
        <w:sz w:val="24"/>
        <w:szCs w:val="24"/>
      </w:rPr>
    </w:pPr>
    <w:r w:rsidRPr="008A752B">
      <w:rPr>
        <w:sz w:val="28"/>
        <w:szCs w:val="28"/>
      </w:rPr>
      <w:t>O R A Ş U L   E F O R I E</w:t>
    </w:r>
  </w:p>
  <w:p w14:paraId="0DE1CC94" w14:textId="77777777" w:rsidR="00B95918" w:rsidRPr="003869B3" w:rsidRDefault="00B95918" w:rsidP="004C269F">
    <w:pPr>
      <w:pStyle w:val="Antet"/>
      <w:pBdr>
        <w:bottom w:val="single" w:sz="12" w:space="1" w:color="auto"/>
      </w:pBdr>
      <w:rPr>
        <w:sz w:val="16"/>
        <w:szCs w:val="16"/>
      </w:rPr>
    </w:pPr>
  </w:p>
  <w:p w14:paraId="2A720975" w14:textId="77777777" w:rsidR="00B95918" w:rsidRPr="00891EA9" w:rsidRDefault="00B95918" w:rsidP="004C269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EAA"/>
    <w:multiLevelType w:val="hybridMultilevel"/>
    <w:tmpl w:val="03FAD476"/>
    <w:lvl w:ilvl="0" w:tplc="EAB247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27008"/>
    <w:multiLevelType w:val="hybridMultilevel"/>
    <w:tmpl w:val="5F6633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2B2D64"/>
    <w:multiLevelType w:val="hybridMultilevel"/>
    <w:tmpl w:val="029C7E78"/>
    <w:lvl w:ilvl="0" w:tplc="7B0E36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B6032D"/>
    <w:multiLevelType w:val="hybridMultilevel"/>
    <w:tmpl w:val="DFCAD942"/>
    <w:lvl w:ilvl="0" w:tplc="741A99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EE34AF"/>
    <w:multiLevelType w:val="hybridMultilevel"/>
    <w:tmpl w:val="4B849D50"/>
    <w:lvl w:ilvl="0" w:tplc="426A59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D28CB"/>
    <w:multiLevelType w:val="hybridMultilevel"/>
    <w:tmpl w:val="F9E44660"/>
    <w:lvl w:ilvl="0" w:tplc="BB1218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50C64"/>
    <w:multiLevelType w:val="hybridMultilevel"/>
    <w:tmpl w:val="231077B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5769A0"/>
    <w:multiLevelType w:val="hybridMultilevel"/>
    <w:tmpl w:val="199E41E6"/>
    <w:lvl w:ilvl="0" w:tplc="285EEF58">
      <w:start w:val="1"/>
      <w:numFmt w:val="bullet"/>
      <w:lvlText w:val="־"/>
      <w:lvlJc w:val="left"/>
      <w:pPr>
        <w:tabs>
          <w:tab w:val="num" w:pos="576"/>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BCA5865"/>
    <w:multiLevelType w:val="hybridMultilevel"/>
    <w:tmpl w:val="5F6633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CE6D7A"/>
    <w:multiLevelType w:val="hybridMultilevel"/>
    <w:tmpl w:val="776AB7AE"/>
    <w:lvl w:ilvl="0" w:tplc="F49491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05AB0"/>
    <w:multiLevelType w:val="hybridMultilevel"/>
    <w:tmpl w:val="98DCA98E"/>
    <w:lvl w:ilvl="0" w:tplc="07C458F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4579E"/>
    <w:multiLevelType w:val="hybridMultilevel"/>
    <w:tmpl w:val="23A831AA"/>
    <w:lvl w:ilvl="0" w:tplc="0418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60B4ACB"/>
    <w:multiLevelType w:val="hybridMultilevel"/>
    <w:tmpl w:val="D8549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86457"/>
    <w:multiLevelType w:val="hybridMultilevel"/>
    <w:tmpl w:val="A4526704"/>
    <w:lvl w:ilvl="0" w:tplc="70B2DA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4193884">
    <w:abstractNumId w:val="7"/>
  </w:num>
  <w:num w:numId="2" w16cid:durableId="1548447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03409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394022">
    <w:abstractNumId w:val="11"/>
  </w:num>
  <w:num w:numId="5" w16cid:durableId="183057918">
    <w:abstractNumId w:val="9"/>
  </w:num>
  <w:num w:numId="6" w16cid:durableId="1264921036">
    <w:abstractNumId w:val="13"/>
  </w:num>
  <w:num w:numId="7" w16cid:durableId="689112272">
    <w:abstractNumId w:val="3"/>
  </w:num>
  <w:num w:numId="8" w16cid:durableId="125665098">
    <w:abstractNumId w:val="2"/>
  </w:num>
  <w:num w:numId="9" w16cid:durableId="1710493831">
    <w:abstractNumId w:val="0"/>
  </w:num>
  <w:num w:numId="10" w16cid:durableId="915558530">
    <w:abstractNumId w:val="7"/>
  </w:num>
  <w:num w:numId="11" w16cid:durableId="1376200422">
    <w:abstractNumId w:val="7"/>
  </w:num>
  <w:num w:numId="12" w16cid:durableId="2034577046">
    <w:abstractNumId w:val="5"/>
  </w:num>
  <w:num w:numId="13" w16cid:durableId="1066613713">
    <w:abstractNumId w:val="4"/>
  </w:num>
  <w:num w:numId="14" w16cid:durableId="669333504">
    <w:abstractNumId w:val="12"/>
  </w:num>
  <w:num w:numId="15" w16cid:durableId="595289953">
    <w:abstractNumId w:val="10"/>
  </w:num>
  <w:num w:numId="16" w16cid:durableId="273102146">
    <w:abstractNumId w:val="1"/>
  </w:num>
  <w:num w:numId="17" w16cid:durableId="1015614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E2"/>
    <w:rsid w:val="00000A4A"/>
    <w:rsid w:val="00001049"/>
    <w:rsid w:val="0000439C"/>
    <w:rsid w:val="00004437"/>
    <w:rsid w:val="00012E53"/>
    <w:rsid w:val="0001305D"/>
    <w:rsid w:val="000141EB"/>
    <w:rsid w:val="00014474"/>
    <w:rsid w:val="000178D5"/>
    <w:rsid w:val="000206F0"/>
    <w:rsid w:val="00020844"/>
    <w:rsid w:val="000242BD"/>
    <w:rsid w:val="00025E6F"/>
    <w:rsid w:val="000279A5"/>
    <w:rsid w:val="00033054"/>
    <w:rsid w:val="000361A3"/>
    <w:rsid w:val="00036E98"/>
    <w:rsid w:val="00036F5B"/>
    <w:rsid w:val="0004096F"/>
    <w:rsid w:val="000410B2"/>
    <w:rsid w:val="000420FA"/>
    <w:rsid w:val="000420FD"/>
    <w:rsid w:val="00043072"/>
    <w:rsid w:val="0004328F"/>
    <w:rsid w:val="000437D5"/>
    <w:rsid w:val="00044372"/>
    <w:rsid w:val="00046FE1"/>
    <w:rsid w:val="000503E1"/>
    <w:rsid w:val="00054E65"/>
    <w:rsid w:val="0006127D"/>
    <w:rsid w:val="0006426B"/>
    <w:rsid w:val="00064952"/>
    <w:rsid w:val="00065D7E"/>
    <w:rsid w:val="00066B85"/>
    <w:rsid w:val="000702CE"/>
    <w:rsid w:val="00070B84"/>
    <w:rsid w:val="00071F92"/>
    <w:rsid w:val="00072F42"/>
    <w:rsid w:val="00080625"/>
    <w:rsid w:val="000831BC"/>
    <w:rsid w:val="00087EAB"/>
    <w:rsid w:val="0009077B"/>
    <w:rsid w:val="0009087B"/>
    <w:rsid w:val="0009148F"/>
    <w:rsid w:val="00091762"/>
    <w:rsid w:val="0009191F"/>
    <w:rsid w:val="00095157"/>
    <w:rsid w:val="000A365D"/>
    <w:rsid w:val="000A3D8A"/>
    <w:rsid w:val="000A75D5"/>
    <w:rsid w:val="000A76BD"/>
    <w:rsid w:val="000B365F"/>
    <w:rsid w:val="000B51F8"/>
    <w:rsid w:val="000B5224"/>
    <w:rsid w:val="000C12B4"/>
    <w:rsid w:val="000C33C2"/>
    <w:rsid w:val="000C33E4"/>
    <w:rsid w:val="000C3DF7"/>
    <w:rsid w:val="000C4252"/>
    <w:rsid w:val="000C5C9A"/>
    <w:rsid w:val="000D0318"/>
    <w:rsid w:val="000D5E03"/>
    <w:rsid w:val="000D6A48"/>
    <w:rsid w:val="000E1075"/>
    <w:rsid w:val="000E4F20"/>
    <w:rsid w:val="000E598C"/>
    <w:rsid w:val="000E72A0"/>
    <w:rsid w:val="000F4AD1"/>
    <w:rsid w:val="000F51C9"/>
    <w:rsid w:val="000F78FF"/>
    <w:rsid w:val="001010A1"/>
    <w:rsid w:val="00101133"/>
    <w:rsid w:val="0010176A"/>
    <w:rsid w:val="00101A50"/>
    <w:rsid w:val="00101D03"/>
    <w:rsid w:val="00102478"/>
    <w:rsid w:val="00104220"/>
    <w:rsid w:val="0010432D"/>
    <w:rsid w:val="00104A5F"/>
    <w:rsid w:val="0010509C"/>
    <w:rsid w:val="00106C21"/>
    <w:rsid w:val="00107BD8"/>
    <w:rsid w:val="00113EB8"/>
    <w:rsid w:val="0012071E"/>
    <w:rsid w:val="001242D8"/>
    <w:rsid w:val="00127831"/>
    <w:rsid w:val="001279A1"/>
    <w:rsid w:val="001301E1"/>
    <w:rsid w:val="00131EA8"/>
    <w:rsid w:val="00134230"/>
    <w:rsid w:val="001351CD"/>
    <w:rsid w:val="00137DFD"/>
    <w:rsid w:val="001400FA"/>
    <w:rsid w:val="0014233F"/>
    <w:rsid w:val="00142404"/>
    <w:rsid w:val="0014326E"/>
    <w:rsid w:val="001460D8"/>
    <w:rsid w:val="00153BAA"/>
    <w:rsid w:val="0015516D"/>
    <w:rsid w:val="001557DC"/>
    <w:rsid w:val="00155A5C"/>
    <w:rsid w:val="00155D11"/>
    <w:rsid w:val="00156BF7"/>
    <w:rsid w:val="00156C7F"/>
    <w:rsid w:val="0016220F"/>
    <w:rsid w:val="00162EB5"/>
    <w:rsid w:val="00163137"/>
    <w:rsid w:val="001654DB"/>
    <w:rsid w:val="00166D64"/>
    <w:rsid w:val="00167EE8"/>
    <w:rsid w:val="001707D2"/>
    <w:rsid w:val="00174E46"/>
    <w:rsid w:val="00175D8A"/>
    <w:rsid w:val="00177900"/>
    <w:rsid w:val="00177F5D"/>
    <w:rsid w:val="00183323"/>
    <w:rsid w:val="001847F5"/>
    <w:rsid w:val="00186FAC"/>
    <w:rsid w:val="001871E4"/>
    <w:rsid w:val="0018743C"/>
    <w:rsid w:val="00187BEC"/>
    <w:rsid w:val="00191611"/>
    <w:rsid w:val="0019209C"/>
    <w:rsid w:val="001921C0"/>
    <w:rsid w:val="001938C7"/>
    <w:rsid w:val="00193B08"/>
    <w:rsid w:val="00195435"/>
    <w:rsid w:val="0019697D"/>
    <w:rsid w:val="001A0B82"/>
    <w:rsid w:val="001A1250"/>
    <w:rsid w:val="001A1364"/>
    <w:rsid w:val="001A1B01"/>
    <w:rsid w:val="001A2D67"/>
    <w:rsid w:val="001A4B94"/>
    <w:rsid w:val="001A6261"/>
    <w:rsid w:val="001B2FFB"/>
    <w:rsid w:val="001B3247"/>
    <w:rsid w:val="001B3456"/>
    <w:rsid w:val="001B6D8F"/>
    <w:rsid w:val="001C22B9"/>
    <w:rsid w:val="001C3EB3"/>
    <w:rsid w:val="001C409E"/>
    <w:rsid w:val="001C415D"/>
    <w:rsid w:val="001C4B64"/>
    <w:rsid w:val="001C6F54"/>
    <w:rsid w:val="001C78A3"/>
    <w:rsid w:val="001E32DA"/>
    <w:rsid w:val="001E450E"/>
    <w:rsid w:val="001E6598"/>
    <w:rsid w:val="001F2450"/>
    <w:rsid w:val="001F5800"/>
    <w:rsid w:val="0020147B"/>
    <w:rsid w:val="002034C9"/>
    <w:rsid w:val="0020488A"/>
    <w:rsid w:val="002126FA"/>
    <w:rsid w:val="00212CE7"/>
    <w:rsid w:val="002148D7"/>
    <w:rsid w:val="00216A1D"/>
    <w:rsid w:val="00217E0D"/>
    <w:rsid w:val="00217E89"/>
    <w:rsid w:val="00220910"/>
    <w:rsid w:val="002219E5"/>
    <w:rsid w:val="0022481D"/>
    <w:rsid w:val="00225D8E"/>
    <w:rsid w:val="002301E7"/>
    <w:rsid w:val="002302A2"/>
    <w:rsid w:val="002304AF"/>
    <w:rsid w:val="00230F7A"/>
    <w:rsid w:val="0023148C"/>
    <w:rsid w:val="0023388E"/>
    <w:rsid w:val="002346FF"/>
    <w:rsid w:val="002355F2"/>
    <w:rsid w:val="00235754"/>
    <w:rsid w:val="00236852"/>
    <w:rsid w:val="00237A31"/>
    <w:rsid w:val="00237F70"/>
    <w:rsid w:val="0024498A"/>
    <w:rsid w:val="00245392"/>
    <w:rsid w:val="00245CDD"/>
    <w:rsid w:val="00251A79"/>
    <w:rsid w:val="002526ED"/>
    <w:rsid w:val="0025288D"/>
    <w:rsid w:val="00253C8C"/>
    <w:rsid w:val="00254BC7"/>
    <w:rsid w:val="002604D5"/>
    <w:rsid w:val="00262B74"/>
    <w:rsid w:val="0026326F"/>
    <w:rsid w:val="00263DBE"/>
    <w:rsid w:val="0026517B"/>
    <w:rsid w:val="00265CB5"/>
    <w:rsid w:val="00270E75"/>
    <w:rsid w:val="00277ECF"/>
    <w:rsid w:val="00281482"/>
    <w:rsid w:val="00283AC9"/>
    <w:rsid w:val="002863C1"/>
    <w:rsid w:val="00290142"/>
    <w:rsid w:val="0029491C"/>
    <w:rsid w:val="002962CC"/>
    <w:rsid w:val="002A21F6"/>
    <w:rsid w:val="002A3AD5"/>
    <w:rsid w:val="002B1B4E"/>
    <w:rsid w:val="002B2C79"/>
    <w:rsid w:val="002B5306"/>
    <w:rsid w:val="002B6B24"/>
    <w:rsid w:val="002C031F"/>
    <w:rsid w:val="002D1901"/>
    <w:rsid w:val="002D2BD8"/>
    <w:rsid w:val="002D3418"/>
    <w:rsid w:val="002D4322"/>
    <w:rsid w:val="002D5312"/>
    <w:rsid w:val="002D6299"/>
    <w:rsid w:val="002D6D2A"/>
    <w:rsid w:val="002D7C64"/>
    <w:rsid w:val="002D7E25"/>
    <w:rsid w:val="002E101A"/>
    <w:rsid w:val="002E2B2E"/>
    <w:rsid w:val="002F5D6C"/>
    <w:rsid w:val="00301611"/>
    <w:rsid w:val="00304210"/>
    <w:rsid w:val="00304611"/>
    <w:rsid w:val="00306011"/>
    <w:rsid w:val="00306959"/>
    <w:rsid w:val="00307BBD"/>
    <w:rsid w:val="003213A4"/>
    <w:rsid w:val="00321633"/>
    <w:rsid w:val="003219E1"/>
    <w:rsid w:val="00323FC2"/>
    <w:rsid w:val="0032774D"/>
    <w:rsid w:val="0033474B"/>
    <w:rsid w:val="003372F3"/>
    <w:rsid w:val="00340EBF"/>
    <w:rsid w:val="00341299"/>
    <w:rsid w:val="00341C1D"/>
    <w:rsid w:val="0034249C"/>
    <w:rsid w:val="00343BB4"/>
    <w:rsid w:val="003529AD"/>
    <w:rsid w:val="00360996"/>
    <w:rsid w:val="00363F35"/>
    <w:rsid w:val="00372EAC"/>
    <w:rsid w:val="00376657"/>
    <w:rsid w:val="003832C6"/>
    <w:rsid w:val="00387FBD"/>
    <w:rsid w:val="0039276A"/>
    <w:rsid w:val="00392776"/>
    <w:rsid w:val="00392DE4"/>
    <w:rsid w:val="00394640"/>
    <w:rsid w:val="003979F6"/>
    <w:rsid w:val="003A15DB"/>
    <w:rsid w:val="003A2F44"/>
    <w:rsid w:val="003A6881"/>
    <w:rsid w:val="003A7849"/>
    <w:rsid w:val="003A7CC4"/>
    <w:rsid w:val="003B12CA"/>
    <w:rsid w:val="003B3258"/>
    <w:rsid w:val="003B41CC"/>
    <w:rsid w:val="003B4AFF"/>
    <w:rsid w:val="003B5395"/>
    <w:rsid w:val="003B53A0"/>
    <w:rsid w:val="003B544B"/>
    <w:rsid w:val="003B5EA4"/>
    <w:rsid w:val="003B6DA2"/>
    <w:rsid w:val="003C1116"/>
    <w:rsid w:val="003C257C"/>
    <w:rsid w:val="003C2B6E"/>
    <w:rsid w:val="003D0C6C"/>
    <w:rsid w:val="003D2D80"/>
    <w:rsid w:val="003D3142"/>
    <w:rsid w:val="003D3193"/>
    <w:rsid w:val="003D4A58"/>
    <w:rsid w:val="003D6C14"/>
    <w:rsid w:val="003E2B36"/>
    <w:rsid w:val="003E3331"/>
    <w:rsid w:val="003E5862"/>
    <w:rsid w:val="003E7D36"/>
    <w:rsid w:val="003F062B"/>
    <w:rsid w:val="003F18F6"/>
    <w:rsid w:val="003F1B43"/>
    <w:rsid w:val="003F5DEC"/>
    <w:rsid w:val="003F68AE"/>
    <w:rsid w:val="00401357"/>
    <w:rsid w:val="00404C6B"/>
    <w:rsid w:val="00406770"/>
    <w:rsid w:val="00407322"/>
    <w:rsid w:val="00410CCF"/>
    <w:rsid w:val="00411BAD"/>
    <w:rsid w:val="00411FEA"/>
    <w:rsid w:val="00413B79"/>
    <w:rsid w:val="00413F34"/>
    <w:rsid w:val="00414D04"/>
    <w:rsid w:val="004155F7"/>
    <w:rsid w:val="00416B45"/>
    <w:rsid w:val="00420594"/>
    <w:rsid w:val="00421689"/>
    <w:rsid w:val="00424F52"/>
    <w:rsid w:val="00425E28"/>
    <w:rsid w:val="004349C8"/>
    <w:rsid w:val="0043536A"/>
    <w:rsid w:val="00440CC1"/>
    <w:rsid w:val="00442384"/>
    <w:rsid w:val="004531E7"/>
    <w:rsid w:val="0045343B"/>
    <w:rsid w:val="004547E8"/>
    <w:rsid w:val="004552BD"/>
    <w:rsid w:val="004555BB"/>
    <w:rsid w:val="00455D17"/>
    <w:rsid w:val="004577F2"/>
    <w:rsid w:val="00457D59"/>
    <w:rsid w:val="00460678"/>
    <w:rsid w:val="00460DEC"/>
    <w:rsid w:val="004637BC"/>
    <w:rsid w:val="00466A2F"/>
    <w:rsid w:val="0046735A"/>
    <w:rsid w:val="0047128D"/>
    <w:rsid w:val="00471710"/>
    <w:rsid w:val="004750F3"/>
    <w:rsid w:val="00475EF1"/>
    <w:rsid w:val="00480798"/>
    <w:rsid w:val="00484F34"/>
    <w:rsid w:val="004906FA"/>
    <w:rsid w:val="00492578"/>
    <w:rsid w:val="00492B53"/>
    <w:rsid w:val="00493880"/>
    <w:rsid w:val="004939B7"/>
    <w:rsid w:val="00495E1E"/>
    <w:rsid w:val="004978BB"/>
    <w:rsid w:val="004A0AAF"/>
    <w:rsid w:val="004A4823"/>
    <w:rsid w:val="004A7DBB"/>
    <w:rsid w:val="004B332F"/>
    <w:rsid w:val="004C0465"/>
    <w:rsid w:val="004C1CD0"/>
    <w:rsid w:val="004C269F"/>
    <w:rsid w:val="004C3611"/>
    <w:rsid w:val="004C39F1"/>
    <w:rsid w:val="004C594B"/>
    <w:rsid w:val="004C6140"/>
    <w:rsid w:val="004C7860"/>
    <w:rsid w:val="004D06B9"/>
    <w:rsid w:val="004D6ADF"/>
    <w:rsid w:val="004E09FD"/>
    <w:rsid w:val="004E0A67"/>
    <w:rsid w:val="004E1FFA"/>
    <w:rsid w:val="004E5644"/>
    <w:rsid w:val="004E663B"/>
    <w:rsid w:val="004F2F29"/>
    <w:rsid w:val="004F3D80"/>
    <w:rsid w:val="004F5074"/>
    <w:rsid w:val="004F71A1"/>
    <w:rsid w:val="00500C44"/>
    <w:rsid w:val="00501765"/>
    <w:rsid w:val="00501AD0"/>
    <w:rsid w:val="005045E1"/>
    <w:rsid w:val="00506F9E"/>
    <w:rsid w:val="0051177C"/>
    <w:rsid w:val="00511B9E"/>
    <w:rsid w:val="00513B97"/>
    <w:rsid w:val="00516B10"/>
    <w:rsid w:val="005218BE"/>
    <w:rsid w:val="00522DAD"/>
    <w:rsid w:val="005233EF"/>
    <w:rsid w:val="00524FBB"/>
    <w:rsid w:val="005275ED"/>
    <w:rsid w:val="00532EE2"/>
    <w:rsid w:val="005360FD"/>
    <w:rsid w:val="00536265"/>
    <w:rsid w:val="0053666E"/>
    <w:rsid w:val="00542370"/>
    <w:rsid w:val="00542C31"/>
    <w:rsid w:val="005431FC"/>
    <w:rsid w:val="00543513"/>
    <w:rsid w:val="00545803"/>
    <w:rsid w:val="00545A09"/>
    <w:rsid w:val="00545AE5"/>
    <w:rsid w:val="00550A87"/>
    <w:rsid w:val="00560F80"/>
    <w:rsid w:val="0056115E"/>
    <w:rsid w:val="00563A60"/>
    <w:rsid w:val="00565003"/>
    <w:rsid w:val="00565A12"/>
    <w:rsid w:val="00565DCD"/>
    <w:rsid w:val="005675E2"/>
    <w:rsid w:val="005706C6"/>
    <w:rsid w:val="00574552"/>
    <w:rsid w:val="00575011"/>
    <w:rsid w:val="005778F5"/>
    <w:rsid w:val="00581963"/>
    <w:rsid w:val="00587288"/>
    <w:rsid w:val="005874DC"/>
    <w:rsid w:val="005A11DB"/>
    <w:rsid w:val="005A266E"/>
    <w:rsid w:val="005A4AEA"/>
    <w:rsid w:val="005B063E"/>
    <w:rsid w:val="005B4F72"/>
    <w:rsid w:val="005B5B57"/>
    <w:rsid w:val="005B6886"/>
    <w:rsid w:val="005C034F"/>
    <w:rsid w:val="005C09AE"/>
    <w:rsid w:val="005C1612"/>
    <w:rsid w:val="005C1A03"/>
    <w:rsid w:val="005C345A"/>
    <w:rsid w:val="005C6804"/>
    <w:rsid w:val="005C7EFC"/>
    <w:rsid w:val="005D02F3"/>
    <w:rsid w:val="005D152D"/>
    <w:rsid w:val="005D16BD"/>
    <w:rsid w:val="005D3B68"/>
    <w:rsid w:val="005D505B"/>
    <w:rsid w:val="005E330C"/>
    <w:rsid w:val="005E6590"/>
    <w:rsid w:val="005F1215"/>
    <w:rsid w:val="005F133C"/>
    <w:rsid w:val="005F1AB0"/>
    <w:rsid w:val="005F1CA4"/>
    <w:rsid w:val="005F1E9F"/>
    <w:rsid w:val="005F22C3"/>
    <w:rsid w:val="005F2D6E"/>
    <w:rsid w:val="005F5B45"/>
    <w:rsid w:val="005F643F"/>
    <w:rsid w:val="005F6FE6"/>
    <w:rsid w:val="00600F9B"/>
    <w:rsid w:val="006014A6"/>
    <w:rsid w:val="00602F76"/>
    <w:rsid w:val="00603137"/>
    <w:rsid w:val="00606499"/>
    <w:rsid w:val="00606CAD"/>
    <w:rsid w:val="00611076"/>
    <w:rsid w:val="00614B99"/>
    <w:rsid w:val="00615318"/>
    <w:rsid w:val="00617F19"/>
    <w:rsid w:val="006209C2"/>
    <w:rsid w:val="00620B1D"/>
    <w:rsid w:val="00622C3A"/>
    <w:rsid w:val="0062756C"/>
    <w:rsid w:val="0063540C"/>
    <w:rsid w:val="0064180E"/>
    <w:rsid w:val="0064562C"/>
    <w:rsid w:val="00650411"/>
    <w:rsid w:val="006508E8"/>
    <w:rsid w:val="00651E71"/>
    <w:rsid w:val="00653BFA"/>
    <w:rsid w:val="00657563"/>
    <w:rsid w:val="00657E6A"/>
    <w:rsid w:val="00663FAF"/>
    <w:rsid w:val="00671D1D"/>
    <w:rsid w:val="00673DD4"/>
    <w:rsid w:val="00674866"/>
    <w:rsid w:val="0067496E"/>
    <w:rsid w:val="00675B27"/>
    <w:rsid w:val="006807A0"/>
    <w:rsid w:val="00680E3E"/>
    <w:rsid w:val="00681605"/>
    <w:rsid w:val="00681DE9"/>
    <w:rsid w:val="006904D3"/>
    <w:rsid w:val="006906B4"/>
    <w:rsid w:val="006A2363"/>
    <w:rsid w:val="006A471B"/>
    <w:rsid w:val="006A6C54"/>
    <w:rsid w:val="006B395B"/>
    <w:rsid w:val="006B5738"/>
    <w:rsid w:val="006B6604"/>
    <w:rsid w:val="006B6655"/>
    <w:rsid w:val="006B767C"/>
    <w:rsid w:val="006C47BA"/>
    <w:rsid w:val="006C4F1C"/>
    <w:rsid w:val="006D1309"/>
    <w:rsid w:val="006D1CC8"/>
    <w:rsid w:val="006D2168"/>
    <w:rsid w:val="006D22FD"/>
    <w:rsid w:val="006D3ECA"/>
    <w:rsid w:val="006D4854"/>
    <w:rsid w:val="006D540C"/>
    <w:rsid w:val="006D6D74"/>
    <w:rsid w:val="006D7BF9"/>
    <w:rsid w:val="006E018E"/>
    <w:rsid w:val="006E716F"/>
    <w:rsid w:val="006F0017"/>
    <w:rsid w:val="006F2BE1"/>
    <w:rsid w:val="007003FE"/>
    <w:rsid w:val="00702A14"/>
    <w:rsid w:val="007037CE"/>
    <w:rsid w:val="0071420A"/>
    <w:rsid w:val="00716004"/>
    <w:rsid w:val="00716099"/>
    <w:rsid w:val="00717779"/>
    <w:rsid w:val="00721049"/>
    <w:rsid w:val="00722FEC"/>
    <w:rsid w:val="00723622"/>
    <w:rsid w:val="00733655"/>
    <w:rsid w:val="007343CC"/>
    <w:rsid w:val="007406F7"/>
    <w:rsid w:val="00740BBC"/>
    <w:rsid w:val="00743F29"/>
    <w:rsid w:val="00746A53"/>
    <w:rsid w:val="00746B82"/>
    <w:rsid w:val="0075518D"/>
    <w:rsid w:val="0075793F"/>
    <w:rsid w:val="00762397"/>
    <w:rsid w:val="007633B3"/>
    <w:rsid w:val="00774695"/>
    <w:rsid w:val="00775E3F"/>
    <w:rsid w:val="007777FA"/>
    <w:rsid w:val="00777B7E"/>
    <w:rsid w:val="00782C29"/>
    <w:rsid w:val="00782D0E"/>
    <w:rsid w:val="00784857"/>
    <w:rsid w:val="007863E2"/>
    <w:rsid w:val="007870A4"/>
    <w:rsid w:val="00797693"/>
    <w:rsid w:val="00797F8F"/>
    <w:rsid w:val="007A1823"/>
    <w:rsid w:val="007A2FAA"/>
    <w:rsid w:val="007A5271"/>
    <w:rsid w:val="007B18F6"/>
    <w:rsid w:val="007B5359"/>
    <w:rsid w:val="007C07DD"/>
    <w:rsid w:val="007C2DA2"/>
    <w:rsid w:val="007C4BE6"/>
    <w:rsid w:val="007C7970"/>
    <w:rsid w:val="007D3469"/>
    <w:rsid w:val="007D43FA"/>
    <w:rsid w:val="007D4EE6"/>
    <w:rsid w:val="007E407A"/>
    <w:rsid w:val="007E586D"/>
    <w:rsid w:val="007F383C"/>
    <w:rsid w:val="007F659F"/>
    <w:rsid w:val="007F65D7"/>
    <w:rsid w:val="007F6C3D"/>
    <w:rsid w:val="008002CB"/>
    <w:rsid w:val="008025D7"/>
    <w:rsid w:val="00805F57"/>
    <w:rsid w:val="00810BB5"/>
    <w:rsid w:val="0081192D"/>
    <w:rsid w:val="00812387"/>
    <w:rsid w:val="008137CD"/>
    <w:rsid w:val="008138E0"/>
    <w:rsid w:val="00814296"/>
    <w:rsid w:val="0081639D"/>
    <w:rsid w:val="008177C7"/>
    <w:rsid w:val="00821AB9"/>
    <w:rsid w:val="008272EC"/>
    <w:rsid w:val="00830403"/>
    <w:rsid w:val="0083048C"/>
    <w:rsid w:val="00831DA1"/>
    <w:rsid w:val="00834DE0"/>
    <w:rsid w:val="008368BE"/>
    <w:rsid w:val="00837584"/>
    <w:rsid w:val="00840322"/>
    <w:rsid w:val="008440AB"/>
    <w:rsid w:val="00846971"/>
    <w:rsid w:val="00846F01"/>
    <w:rsid w:val="008504D3"/>
    <w:rsid w:val="00851699"/>
    <w:rsid w:val="00851857"/>
    <w:rsid w:val="008533CF"/>
    <w:rsid w:val="00856FEA"/>
    <w:rsid w:val="0086126D"/>
    <w:rsid w:val="00861396"/>
    <w:rsid w:val="0086205C"/>
    <w:rsid w:val="00862AB7"/>
    <w:rsid w:val="0086597A"/>
    <w:rsid w:val="0087224E"/>
    <w:rsid w:val="0087264A"/>
    <w:rsid w:val="0087421D"/>
    <w:rsid w:val="00874CF8"/>
    <w:rsid w:val="00875D4F"/>
    <w:rsid w:val="00876BDA"/>
    <w:rsid w:val="0088570F"/>
    <w:rsid w:val="008870DB"/>
    <w:rsid w:val="00891EFD"/>
    <w:rsid w:val="00895897"/>
    <w:rsid w:val="008976B2"/>
    <w:rsid w:val="008A372C"/>
    <w:rsid w:val="008A3967"/>
    <w:rsid w:val="008A5BD9"/>
    <w:rsid w:val="008A7236"/>
    <w:rsid w:val="008A7652"/>
    <w:rsid w:val="008A7B7B"/>
    <w:rsid w:val="008B2110"/>
    <w:rsid w:val="008B36E1"/>
    <w:rsid w:val="008B570A"/>
    <w:rsid w:val="008B5C8A"/>
    <w:rsid w:val="008B5D46"/>
    <w:rsid w:val="008B5E09"/>
    <w:rsid w:val="008B7643"/>
    <w:rsid w:val="008B7753"/>
    <w:rsid w:val="008B79D5"/>
    <w:rsid w:val="008C116F"/>
    <w:rsid w:val="008C27E4"/>
    <w:rsid w:val="008C4908"/>
    <w:rsid w:val="008C621B"/>
    <w:rsid w:val="008D04FC"/>
    <w:rsid w:val="008D197D"/>
    <w:rsid w:val="008D2156"/>
    <w:rsid w:val="008D6A02"/>
    <w:rsid w:val="008D7DB4"/>
    <w:rsid w:val="008E148F"/>
    <w:rsid w:val="008E2B4C"/>
    <w:rsid w:val="008E2C79"/>
    <w:rsid w:val="008E3CDC"/>
    <w:rsid w:val="008E457F"/>
    <w:rsid w:val="008F0808"/>
    <w:rsid w:val="008F0F0E"/>
    <w:rsid w:val="008F23F8"/>
    <w:rsid w:val="008F293F"/>
    <w:rsid w:val="008F4116"/>
    <w:rsid w:val="008F633B"/>
    <w:rsid w:val="008F785C"/>
    <w:rsid w:val="008F796D"/>
    <w:rsid w:val="009024FD"/>
    <w:rsid w:val="00912B17"/>
    <w:rsid w:val="009136C5"/>
    <w:rsid w:val="00920212"/>
    <w:rsid w:val="0092195F"/>
    <w:rsid w:val="00933821"/>
    <w:rsid w:val="009366D0"/>
    <w:rsid w:val="00937F04"/>
    <w:rsid w:val="009422A8"/>
    <w:rsid w:val="00942306"/>
    <w:rsid w:val="00947336"/>
    <w:rsid w:val="00947581"/>
    <w:rsid w:val="00951614"/>
    <w:rsid w:val="00953585"/>
    <w:rsid w:val="00955439"/>
    <w:rsid w:val="00956051"/>
    <w:rsid w:val="00957D4E"/>
    <w:rsid w:val="009621FD"/>
    <w:rsid w:val="00964009"/>
    <w:rsid w:val="00970718"/>
    <w:rsid w:val="00970CB6"/>
    <w:rsid w:val="00970EC3"/>
    <w:rsid w:val="00971D7C"/>
    <w:rsid w:val="009721F9"/>
    <w:rsid w:val="0097381F"/>
    <w:rsid w:val="00973DD7"/>
    <w:rsid w:val="00975EED"/>
    <w:rsid w:val="00977E49"/>
    <w:rsid w:val="00981AAC"/>
    <w:rsid w:val="00983E98"/>
    <w:rsid w:val="0098404B"/>
    <w:rsid w:val="00985973"/>
    <w:rsid w:val="00985C1A"/>
    <w:rsid w:val="00985EEE"/>
    <w:rsid w:val="009871AC"/>
    <w:rsid w:val="00990C68"/>
    <w:rsid w:val="00992391"/>
    <w:rsid w:val="00996A9A"/>
    <w:rsid w:val="009A0E1D"/>
    <w:rsid w:val="009A126F"/>
    <w:rsid w:val="009A2D68"/>
    <w:rsid w:val="009B06E6"/>
    <w:rsid w:val="009B6D9A"/>
    <w:rsid w:val="009B6E2F"/>
    <w:rsid w:val="009C0A3E"/>
    <w:rsid w:val="009C2810"/>
    <w:rsid w:val="009C2859"/>
    <w:rsid w:val="009C5A26"/>
    <w:rsid w:val="009D0939"/>
    <w:rsid w:val="009D2D35"/>
    <w:rsid w:val="009D3159"/>
    <w:rsid w:val="009D6E3A"/>
    <w:rsid w:val="009E0BFA"/>
    <w:rsid w:val="009E1280"/>
    <w:rsid w:val="009E5C5B"/>
    <w:rsid w:val="009E72B2"/>
    <w:rsid w:val="009E77FA"/>
    <w:rsid w:val="009F0018"/>
    <w:rsid w:val="009F1E87"/>
    <w:rsid w:val="009F354C"/>
    <w:rsid w:val="009F6AE4"/>
    <w:rsid w:val="00A02230"/>
    <w:rsid w:val="00A02D4E"/>
    <w:rsid w:val="00A06EF1"/>
    <w:rsid w:val="00A11F44"/>
    <w:rsid w:val="00A12CD3"/>
    <w:rsid w:val="00A12DA0"/>
    <w:rsid w:val="00A1598A"/>
    <w:rsid w:val="00A15A38"/>
    <w:rsid w:val="00A16C92"/>
    <w:rsid w:val="00A234AE"/>
    <w:rsid w:val="00A23D7D"/>
    <w:rsid w:val="00A24F1B"/>
    <w:rsid w:val="00A24FE2"/>
    <w:rsid w:val="00A2639A"/>
    <w:rsid w:val="00A267A6"/>
    <w:rsid w:val="00A30543"/>
    <w:rsid w:val="00A30C76"/>
    <w:rsid w:val="00A31801"/>
    <w:rsid w:val="00A3457D"/>
    <w:rsid w:val="00A36274"/>
    <w:rsid w:val="00A4492F"/>
    <w:rsid w:val="00A44FED"/>
    <w:rsid w:val="00A4605B"/>
    <w:rsid w:val="00A47995"/>
    <w:rsid w:val="00A47D91"/>
    <w:rsid w:val="00A506ED"/>
    <w:rsid w:val="00A50FA9"/>
    <w:rsid w:val="00A51EBF"/>
    <w:rsid w:val="00A524B4"/>
    <w:rsid w:val="00A52DBF"/>
    <w:rsid w:val="00A52E65"/>
    <w:rsid w:val="00A53350"/>
    <w:rsid w:val="00A53C08"/>
    <w:rsid w:val="00A562AD"/>
    <w:rsid w:val="00A5752D"/>
    <w:rsid w:val="00A60F9A"/>
    <w:rsid w:val="00A62149"/>
    <w:rsid w:val="00A64450"/>
    <w:rsid w:val="00A647CE"/>
    <w:rsid w:val="00A67A93"/>
    <w:rsid w:val="00A73B12"/>
    <w:rsid w:val="00A7595D"/>
    <w:rsid w:val="00A80A3A"/>
    <w:rsid w:val="00A80B89"/>
    <w:rsid w:val="00A90916"/>
    <w:rsid w:val="00A94A9F"/>
    <w:rsid w:val="00A958C2"/>
    <w:rsid w:val="00AA0B74"/>
    <w:rsid w:val="00AA341E"/>
    <w:rsid w:val="00AA53C8"/>
    <w:rsid w:val="00AB1323"/>
    <w:rsid w:val="00AB5B9C"/>
    <w:rsid w:val="00AB64BA"/>
    <w:rsid w:val="00AB76F9"/>
    <w:rsid w:val="00AB796B"/>
    <w:rsid w:val="00AC0E1C"/>
    <w:rsid w:val="00AC56B5"/>
    <w:rsid w:val="00AC7652"/>
    <w:rsid w:val="00AC7BBA"/>
    <w:rsid w:val="00AC7EEC"/>
    <w:rsid w:val="00AD23FB"/>
    <w:rsid w:val="00AD523B"/>
    <w:rsid w:val="00AE1535"/>
    <w:rsid w:val="00AE2889"/>
    <w:rsid w:val="00AE3874"/>
    <w:rsid w:val="00AE3E93"/>
    <w:rsid w:val="00AE4069"/>
    <w:rsid w:val="00AE5E71"/>
    <w:rsid w:val="00AE62B3"/>
    <w:rsid w:val="00AF09E6"/>
    <w:rsid w:val="00AF10F6"/>
    <w:rsid w:val="00AF1A8E"/>
    <w:rsid w:val="00AF2C05"/>
    <w:rsid w:val="00B044EB"/>
    <w:rsid w:val="00B10B7F"/>
    <w:rsid w:val="00B134CA"/>
    <w:rsid w:val="00B13814"/>
    <w:rsid w:val="00B139E2"/>
    <w:rsid w:val="00B17064"/>
    <w:rsid w:val="00B21909"/>
    <w:rsid w:val="00B21993"/>
    <w:rsid w:val="00B222EB"/>
    <w:rsid w:val="00B23D84"/>
    <w:rsid w:val="00B25005"/>
    <w:rsid w:val="00B271F1"/>
    <w:rsid w:val="00B331E7"/>
    <w:rsid w:val="00B349E3"/>
    <w:rsid w:val="00B35BE4"/>
    <w:rsid w:val="00B36B5B"/>
    <w:rsid w:val="00B41C94"/>
    <w:rsid w:val="00B44C3C"/>
    <w:rsid w:val="00B47D07"/>
    <w:rsid w:val="00B520BD"/>
    <w:rsid w:val="00B52670"/>
    <w:rsid w:val="00B5269D"/>
    <w:rsid w:val="00B5721C"/>
    <w:rsid w:val="00B63366"/>
    <w:rsid w:val="00B640D9"/>
    <w:rsid w:val="00B645A3"/>
    <w:rsid w:val="00B6473C"/>
    <w:rsid w:val="00B67328"/>
    <w:rsid w:val="00B72C4D"/>
    <w:rsid w:val="00B74376"/>
    <w:rsid w:val="00B75359"/>
    <w:rsid w:val="00B77D0C"/>
    <w:rsid w:val="00B80FE6"/>
    <w:rsid w:val="00B82C86"/>
    <w:rsid w:val="00B83983"/>
    <w:rsid w:val="00B84891"/>
    <w:rsid w:val="00B85A43"/>
    <w:rsid w:val="00B86C9E"/>
    <w:rsid w:val="00B879C1"/>
    <w:rsid w:val="00B9374A"/>
    <w:rsid w:val="00B93BF0"/>
    <w:rsid w:val="00B95092"/>
    <w:rsid w:val="00B95895"/>
    <w:rsid w:val="00B95918"/>
    <w:rsid w:val="00B97823"/>
    <w:rsid w:val="00BA01F7"/>
    <w:rsid w:val="00BA0741"/>
    <w:rsid w:val="00BA1970"/>
    <w:rsid w:val="00BA1A1D"/>
    <w:rsid w:val="00BA1AF3"/>
    <w:rsid w:val="00BA4667"/>
    <w:rsid w:val="00BA62DF"/>
    <w:rsid w:val="00BA7F15"/>
    <w:rsid w:val="00BB3068"/>
    <w:rsid w:val="00BB49FB"/>
    <w:rsid w:val="00BB7AAB"/>
    <w:rsid w:val="00BB7DA7"/>
    <w:rsid w:val="00BC410D"/>
    <w:rsid w:val="00BC46A1"/>
    <w:rsid w:val="00BD0885"/>
    <w:rsid w:val="00BD0E14"/>
    <w:rsid w:val="00BD1BFD"/>
    <w:rsid w:val="00BD2ED0"/>
    <w:rsid w:val="00BE0077"/>
    <w:rsid w:val="00BE020A"/>
    <w:rsid w:val="00BE0821"/>
    <w:rsid w:val="00BE11A5"/>
    <w:rsid w:val="00BE2500"/>
    <w:rsid w:val="00BE5F66"/>
    <w:rsid w:val="00BF1534"/>
    <w:rsid w:val="00BF3BD3"/>
    <w:rsid w:val="00BF3C6F"/>
    <w:rsid w:val="00BF4FD1"/>
    <w:rsid w:val="00BF5D58"/>
    <w:rsid w:val="00C00445"/>
    <w:rsid w:val="00C01DB0"/>
    <w:rsid w:val="00C025EA"/>
    <w:rsid w:val="00C06370"/>
    <w:rsid w:val="00C078E0"/>
    <w:rsid w:val="00C12A4B"/>
    <w:rsid w:val="00C158AF"/>
    <w:rsid w:val="00C167AA"/>
    <w:rsid w:val="00C320C1"/>
    <w:rsid w:val="00C328F5"/>
    <w:rsid w:val="00C32C40"/>
    <w:rsid w:val="00C33664"/>
    <w:rsid w:val="00C35356"/>
    <w:rsid w:val="00C3556A"/>
    <w:rsid w:val="00C35AA2"/>
    <w:rsid w:val="00C36650"/>
    <w:rsid w:val="00C4270A"/>
    <w:rsid w:val="00C46110"/>
    <w:rsid w:val="00C52DEF"/>
    <w:rsid w:val="00C52F43"/>
    <w:rsid w:val="00C53665"/>
    <w:rsid w:val="00C54D5B"/>
    <w:rsid w:val="00C575F4"/>
    <w:rsid w:val="00C621F2"/>
    <w:rsid w:val="00C66412"/>
    <w:rsid w:val="00C66C37"/>
    <w:rsid w:val="00C66EDD"/>
    <w:rsid w:val="00C7072B"/>
    <w:rsid w:val="00C71562"/>
    <w:rsid w:val="00C803DF"/>
    <w:rsid w:val="00C81569"/>
    <w:rsid w:val="00C85F4E"/>
    <w:rsid w:val="00C87598"/>
    <w:rsid w:val="00C95E5F"/>
    <w:rsid w:val="00CA28F1"/>
    <w:rsid w:val="00CA32A7"/>
    <w:rsid w:val="00CA3A67"/>
    <w:rsid w:val="00CA4814"/>
    <w:rsid w:val="00CA74B7"/>
    <w:rsid w:val="00CB0A48"/>
    <w:rsid w:val="00CB1C1E"/>
    <w:rsid w:val="00CB23A2"/>
    <w:rsid w:val="00CB25B8"/>
    <w:rsid w:val="00CB4F70"/>
    <w:rsid w:val="00CB6792"/>
    <w:rsid w:val="00CC027E"/>
    <w:rsid w:val="00CC4693"/>
    <w:rsid w:val="00CC4923"/>
    <w:rsid w:val="00CC5285"/>
    <w:rsid w:val="00CC5829"/>
    <w:rsid w:val="00CD5D37"/>
    <w:rsid w:val="00CD7CAD"/>
    <w:rsid w:val="00CE0BF2"/>
    <w:rsid w:val="00CE1726"/>
    <w:rsid w:val="00CE3268"/>
    <w:rsid w:val="00CE32EF"/>
    <w:rsid w:val="00CE6CBF"/>
    <w:rsid w:val="00CF0204"/>
    <w:rsid w:val="00CF0D38"/>
    <w:rsid w:val="00D0555F"/>
    <w:rsid w:val="00D05A06"/>
    <w:rsid w:val="00D066A9"/>
    <w:rsid w:val="00D07B13"/>
    <w:rsid w:val="00D10835"/>
    <w:rsid w:val="00D13042"/>
    <w:rsid w:val="00D140F1"/>
    <w:rsid w:val="00D17618"/>
    <w:rsid w:val="00D212ED"/>
    <w:rsid w:val="00D236D7"/>
    <w:rsid w:val="00D2777A"/>
    <w:rsid w:val="00D3027C"/>
    <w:rsid w:val="00D30B69"/>
    <w:rsid w:val="00D33633"/>
    <w:rsid w:val="00D34360"/>
    <w:rsid w:val="00D37CF2"/>
    <w:rsid w:val="00D4038F"/>
    <w:rsid w:val="00D415A6"/>
    <w:rsid w:val="00D4427C"/>
    <w:rsid w:val="00D44E5D"/>
    <w:rsid w:val="00D46431"/>
    <w:rsid w:val="00D46826"/>
    <w:rsid w:val="00D46985"/>
    <w:rsid w:val="00D47EC5"/>
    <w:rsid w:val="00D5017E"/>
    <w:rsid w:val="00D509BE"/>
    <w:rsid w:val="00D54504"/>
    <w:rsid w:val="00D60088"/>
    <w:rsid w:val="00D6022C"/>
    <w:rsid w:val="00D60C3A"/>
    <w:rsid w:val="00D6243D"/>
    <w:rsid w:val="00D625CE"/>
    <w:rsid w:val="00D6280D"/>
    <w:rsid w:val="00D73952"/>
    <w:rsid w:val="00D76B95"/>
    <w:rsid w:val="00D81017"/>
    <w:rsid w:val="00D84998"/>
    <w:rsid w:val="00D85C7A"/>
    <w:rsid w:val="00D86A61"/>
    <w:rsid w:val="00D95A3D"/>
    <w:rsid w:val="00D97094"/>
    <w:rsid w:val="00D97946"/>
    <w:rsid w:val="00D97BFD"/>
    <w:rsid w:val="00DA013F"/>
    <w:rsid w:val="00DA22BB"/>
    <w:rsid w:val="00DA27EC"/>
    <w:rsid w:val="00DA5A1A"/>
    <w:rsid w:val="00DA6DF5"/>
    <w:rsid w:val="00DA76DF"/>
    <w:rsid w:val="00DB1108"/>
    <w:rsid w:val="00DB1320"/>
    <w:rsid w:val="00DB19C4"/>
    <w:rsid w:val="00DB2D89"/>
    <w:rsid w:val="00DB3C98"/>
    <w:rsid w:val="00DB590C"/>
    <w:rsid w:val="00DB68A9"/>
    <w:rsid w:val="00DB6D32"/>
    <w:rsid w:val="00DB73C3"/>
    <w:rsid w:val="00DC035C"/>
    <w:rsid w:val="00DC24E0"/>
    <w:rsid w:val="00DC3E19"/>
    <w:rsid w:val="00DC40E4"/>
    <w:rsid w:val="00DC5F3B"/>
    <w:rsid w:val="00DC6009"/>
    <w:rsid w:val="00DD1710"/>
    <w:rsid w:val="00DD2C65"/>
    <w:rsid w:val="00DD4926"/>
    <w:rsid w:val="00DD6FCD"/>
    <w:rsid w:val="00DD77AD"/>
    <w:rsid w:val="00DD781F"/>
    <w:rsid w:val="00DE1B9E"/>
    <w:rsid w:val="00DE26E8"/>
    <w:rsid w:val="00DE34A3"/>
    <w:rsid w:val="00DF0EFC"/>
    <w:rsid w:val="00DF26EA"/>
    <w:rsid w:val="00DF67EB"/>
    <w:rsid w:val="00DF699C"/>
    <w:rsid w:val="00DF7929"/>
    <w:rsid w:val="00E003C4"/>
    <w:rsid w:val="00E02A18"/>
    <w:rsid w:val="00E04936"/>
    <w:rsid w:val="00E0589B"/>
    <w:rsid w:val="00E114CE"/>
    <w:rsid w:val="00E127AC"/>
    <w:rsid w:val="00E165A2"/>
    <w:rsid w:val="00E165C8"/>
    <w:rsid w:val="00E2340D"/>
    <w:rsid w:val="00E24338"/>
    <w:rsid w:val="00E30AC0"/>
    <w:rsid w:val="00E31F60"/>
    <w:rsid w:val="00E325EB"/>
    <w:rsid w:val="00E348DB"/>
    <w:rsid w:val="00E34FBF"/>
    <w:rsid w:val="00E41888"/>
    <w:rsid w:val="00E4245F"/>
    <w:rsid w:val="00E475B8"/>
    <w:rsid w:val="00E52427"/>
    <w:rsid w:val="00E5361F"/>
    <w:rsid w:val="00E54C96"/>
    <w:rsid w:val="00E56632"/>
    <w:rsid w:val="00E56AC5"/>
    <w:rsid w:val="00E704EB"/>
    <w:rsid w:val="00E72857"/>
    <w:rsid w:val="00E7493F"/>
    <w:rsid w:val="00E82D61"/>
    <w:rsid w:val="00E83C07"/>
    <w:rsid w:val="00E86D09"/>
    <w:rsid w:val="00E87584"/>
    <w:rsid w:val="00E90A02"/>
    <w:rsid w:val="00E912B9"/>
    <w:rsid w:val="00E91B89"/>
    <w:rsid w:val="00E95D13"/>
    <w:rsid w:val="00E9749F"/>
    <w:rsid w:val="00EA0E05"/>
    <w:rsid w:val="00EA23FB"/>
    <w:rsid w:val="00EA2880"/>
    <w:rsid w:val="00EA2AFE"/>
    <w:rsid w:val="00EA3935"/>
    <w:rsid w:val="00EA7B06"/>
    <w:rsid w:val="00EB0A1C"/>
    <w:rsid w:val="00EB1317"/>
    <w:rsid w:val="00EB1FDD"/>
    <w:rsid w:val="00EB3E92"/>
    <w:rsid w:val="00EB64EF"/>
    <w:rsid w:val="00EC047C"/>
    <w:rsid w:val="00EC0488"/>
    <w:rsid w:val="00EC0586"/>
    <w:rsid w:val="00EC0789"/>
    <w:rsid w:val="00EC0F4F"/>
    <w:rsid w:val="00EC2453"/>
    <w:rsid w:val="00EC4072"/>
    <w:rsid w:val="00EC4B15"/>
    <w:rsid w:val="00EC6582"/>
    <w:rsid w:val="00EC6C08"/>
    <w:rsid w:val="00EC729A"/>
    <w:rsid w:val="00EC767B"/>
    <w:rsid w:val="00ED26C4"/>
    <w:rsid w:val="00ED2A1E"/>
    <w:rsid w:val="00ED3BFF"/>
    <w:rsid w:val="00ED3C9F"/>
    <w:rsid w:val="00ED3ECD"/>
    <w:rsid w:val="00ED6789"/>
    <w:rsid w:val="00EE3773"/>
    <w:rsid w:val="00EE3D2F"/>
    <w:rsid w:val="00EE3F22"/>
    <w:rsid w:val="00EE3FC5"/>
    <w:rsid w:val="00EE4FBF"/>
    <w:rsid w:val="00EE50CB"/>
    <w:rsid w:val="00EE59D1"/>
    <w:rsid w:val="00EE7204"/>
    <w:rsid w:val="00EE72CF"/>
    <w:rsid w:val="00EF54F7"/>
    <w:rsid w:val="00EF5F55"/>
    <w:rsid w:val="00F01A82"/>
    <w:rsid w:val="00F01D46"/>
    <w:rsid w:val="00F11F17"/>
    <w:rsid w:val="00F12842"/>
    <w:rsid w:val="00F12EB3"/>
    <w:rsid w:val="00F13CD5"/>
    <w:rsid w:val="00F213D9"/>
    <w:rsid w:val="00F263DF"/>
    <w:rsid w:val="00F34AB6"/>
    <w:rsid w:val="00F3640B"/>
    <w:rsid w:val="00F37B17"/>
    <w:rsid w:val="00F4020D"/>
    <w:rsid w:val="00F42B0F"/>
    <w:rsid w:val="00F44D75"/>
    <w:rsid w:val="00F45603"/>
    <w:rsid w:val="00F51C07"/>
    <w:rsid w:val="00F5708D"/>
    <w:rsid w:val="00F601E8"/>
    <w:rsid w:val="00F602F8"/>
    <w:rsid w:val="00F6158F"/>
    <w:rsid w:val="00F67405"/>
    <w:rsid w:val="00F718A4"/>
    <w:rsid w:val="00F7225E"/>
    <w:rsid w:val="00F816E3"/>
    <w:rsid w:val="00F8191E"/>
    <w:rsid w:val="00F83848"/>
    <w:rsid w:val="00F85821"/>
    <w:rsid w:val="00F85DA2"/>
    <w:rsid w:val="00F908A1"/>
    <w:rsid w:val="00F91854"/>
    <w:rsid w:val="00F92779"/>
    <w:rsid w:val="00F94DBF"/>
    <w:rsid w:val="00F95838"/>
    <w:rsid w:val="00F973D0"/>
    <w:rsid w:val="00F97AC3"/>
    <w:rsid w:val="00FA08C9"/>
    <w:rsid w:val="00FA3B86"/>
    <w:rsid w:val="00FA4641"/>
    <w:rsid w:val="00FA591F"/>
    <w:rsid w:val="00FA7F44"/>
    <w:rsid w:val="00FB1F21"/>
    <w:rsid w:val="00FB1F2E"/>
    <w:rsid w:val="00FB216C"/>
    <w:rsid w:val="00FB368F"/>
    <w:rsid w:val="00FB54FE"/>
    <w:rsid w:val="00FB6EF6"/>
    <w:rsid w:val="00FC008F"/>
    <w:rsid w:val="00FC0EC8"/>
    <w:rsid w:val="00FC19B8"/>
    <w:rsid w:val="00FC79F4"/>
    <w:rsid w:val="00FD7D2C"/>
    <w:rsid w:val="00FE0FBD"/>
    <w:rsid w:val="00FE2CF6"/>
    <w:rsid w:val="00FE3063"/>
    <w:rsid w:val="00FE33C6"/>
    <w:rsid w:val="00FF1D76"/>
    <w:rsid w:val="00FF224C"/>
    <w:rsid w:val="00FF4DC8"/>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4567A"/>
  <w15:docId w15:val="{28F23EB0-6B94-4A65-BC18-4AED8CBC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E2"/>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5675E2"/>
    <w:pPr>
      <w:tabs>
        <w:tab w:val="center" w:pos="4703"/>
        <w:tab w:val="right" w:pos="9406"/>
      </w:tabs>
    </w:pPr>
  </w:style>
  <w:style w:type="character" w:customStyle="1" w:styleId="AntetCaracter">
    <w:name w:val="Antet Caracter"/>
    <w:basedOn w:val="Fontdeparagrafimplicit"/>
    <w:link w:val="Antet"/>
    <w:rsid w:val="005675E2"/>
    <w:rPr>
      <w:rFonts w:ascii="Times New Roman" w:eastAsia="Times New Roman" w:hAnsi="Times New Roman" w:cs="Times New Roman"/>
      <w:sz w:val="20"/>
      <w:szCs w:val="20"/>
    </w:rPr>
  </w:style>
  <w:style w:type="paragraph" w:styleId="Subsol">
    <w:name w:val="footer"/>
    <w:basedOn w:val="Normal"/>
    <w:link w:val="SubsolCaracter"/>
    <w:rsid w:val="005675E2"/>
    <w:pPr>
      <w:tabs>
        <w:tab w:val="center" w:pos="4703"/>
        <w:tab w:val="right" w:pos="9406"/>
      </w:tabs>
    </w:pPr>
  </w:style>
  <w:style w:type="character" w:customStyle="1" w:styleId="SubsolCaracter">
    <w:name w:val="Subsol Caracter"/>
    <w:basedOn w:val="Fontdeparagrafimplicit"/>
    <w:link w:val="Subsol"/>
    <w:rsid w:val="005675E2"/>
    <w:rPr>
      <w:rFonts w:ascii="Times New Roman" w:eastAsia="Times New Roman" w:hAnsi="Times New Roman" w:cs="Times New Roman"/>
      <w:sz w:val="20"/>
      <w:szCs w:val="20"/>
    </w:rPr>
  </w:style>
  <w:style w:type="paragraph" w:styleId="Listparagraf">
    <w:name w:val="List Paragraph"/>
    <w:basedOn w:val="Normal"/>
    <w:uiPriority w:val="34"/>
    <w:qFormat/>
    <w:rsid w:val="005675E2"/>
    <w:pPr>
      <w:ind w:left="720"/>
      <w:contextualSpacing/>
    </w:pPr>
  </w:style>
  <w:style w:type="paragraph" w:styleId="Frspaiere">
    <w:name w:val="No Spacing"/>
    <w:uiPriority w:val="1"/>
    <w:qFormat/>
    <w:rsid w:val="005675E2"/>
    <w:pPr>
      <w:spacing w:after="0" w:line="240" w:lineRule="auto"/>
    </w:pPr>
    <w:rPr>
      <w:rFonts w:ascii="Times New Roman" w:eastAsia="Times New Roman" w:hAnsi="Times New Roman" w:cs="Times New Roman"/>
      <w:sz w:val="20"/>
      <w:szCs w:val="20"/>
    </w:rPr>
  </w:style>
  <w:style w:type="paragraph" w:styleId="Corptext">
    <w:name w:val="Body Text"/>
    <w:basedOn w:val="Normal"/>
    <w:link w:val="CorptextCaracter"/>
    <w:rsid w:val="005675E2"/>
    <w:pPr>
      <w:jc w:val="center"/>
    </w:pPr>
    <w:rPr>
      <w:sz w:val="32"/>
    </w:rPr>
  </w:style>
  <w:style w:type="character" w:customStyle="1" w:styleId="CorptextCaracter">
    <w:name w:val="Corp text Caracter"/>
    <w:basedOn w:val="Fontdeparagrafimplicit"/>
    <w:link w:val="Corptext"/>
    <w:rsid w:val="005675E2"/>
    <w:rPr>
      <w:rFonts w:ascii="Times New Roman" w:eastAsia="Times New Roman" w:hAnsi="Times New Roman" w:cs="Times New Roman"/>
      <w:sz w:val="32"/>
      <w:szCs w:val="20"/>
    </w:rPr>
  </w:style>
  <w:style w:type="paragraph" w:styleId="Corptext2">
    <w:name w:val="Body Text 2"/>
    <w:basedOn w:val="Normal"/>
    <w:link w:val="Corptext2Caracter"/>
    <w:rsid w:val="005675E2"/>
    <w:pPr>
      <w:jc w:val="both"/>
    </w:pPr>
    <w:rPr>
      <w:sz w:val="32"/>
    </w:rPr>
  </w:style>
  <w:style w:type="character" w:customStyle="1" w:styleId="Corptext2Caracter">
    <w:name w:val="Corp text 2 Caracter"/>
    <w:basedOn w:val="Fontdeparagrafimplicit"/>
    <w:link w:val="Corptext2"/>
    <w:rsid w:val="005675E2"/>
    <w:rPr>
      <w:rFonts w:ascii="Times New Roman" w:eastAsia="Times New Roman" w:hAnsi="Times New Roman" w:cs="Times New Roman"/>
      <w:sz w:val="32"/>
      <w:szCs w:val="20"/>
    </w:rPr>
  </w:style>
  <w:style w:type="paragraph" w:customStyle="1" w:styleId="Normal12pt">
    <w:name w:val="Normal + 12 pt"/>
    <w:aliases w:val="Justified"/>
    <w:basedOn w:val="Normal"/>
    <w:rsid w:val="005675E2"/>
    <w:pPr>
      <w:jc w:val="both"/>
    </w:pPr>
    <w:rPr>
      <w:sz w:val="24"/>
      <w:lang w:val="ro-RO" w:eastAsia="ro-RO"/>
    </w:rPr>
  </w:style>
  <w:style w:type="table" w:styleId="Tabelgril">
    <w:name w:val="Table Grid"/>
    <w:basedOn w:val="TabelNormal"/>
    <w:uiPriority w:val="59"/>
    <w:rsid w:val="005675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AC7E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C7EEC"/>
    <w:rPr>
      <w:rFonts w:ascii="Segoe UI" w:eastAsia="Times New Roman" w:hAnsi="Segoe UI" w:cs="Segoe UI"/>
      <w:sz w:val="18"/>
      <w:szCs w:val="18"/>
    </w:rPr>
  </w:style>
  <w:style w:type="paragraph" w:styleId="NormalWeb">
    <w:name w:val="Normal (Web)"/>
    <w:basedOn w:val="Normal"/>
    <w:uiPriority w:val="99"/>
    <w:unhideWhenUsed/>
    <w:rsid w:val="00BE0077"/>
    <w:pPr>
      <w:spacing w:before="100" w:beforeAutospacing="1" w:after="100" w:afterAutospacing="1"/>
    </w:pPr>
    <w:rPr>
      <w:rFonts w:ascii="Arial" w:hAnsi="Arial"/>
      <w:sz w:val="22"/>
      <w:szCs w:val="24"/>
      <w:lang w:val="en-GB"/>
    </w:rPr>
  </w:style>
  <w:style w:type="paragraph" w:styleId="Indentcorptext">
    <w:name w:val="Body Text Indent"/>
    <w:basedOn w:val="Normal"/>
    <w:link w:val="IndentcorptextCaracter"/>
    <w:uiPriority w:val="99"/>
    <w:unhideWhenUsed/>
    <w:rsid w:val="00FE33C6"/>
    <w:pPr>
      <w:spacing w:after="120"/>
      <w:ind w:left="360"/>
    </w:pPr>
    <w:rPr>
      <w:sz w:val="24"/>
      <w:szCs w:val="24"/>
      <w:lang w:val="ro-RO"/>
    </w:rPr>
  </w:style>
  <w:style w:type="character" w:customStyle="1" w:styleId="IndentcorptextCaracter">
    <w:name w:val="Indent corp text Caracter"/>
    <w:basedOn w:val="Fontdeparagrafimplicit"/>
    <w:link w:val="Indentcorptext"/>
    <w:uiPriority w:val="99"/>
    <w:rsid w:val="00FE33C6"/>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452">
      <w:bodyDiv w:val="1"/>
      <w:marLeft w:val="0"/>
      <w:marRight w:val="0"/>
      <w:marTop w:val="0"/>
      <w:marBottom w:val="0"/>
      <w:divBdr>
        <w:top w:val="none" w:sz="0" w:space="0" w:color="auto"/>
        <w:left w:val="none" w:sz="0" w:space="0" w:color="auto"/>
        <w:bottom w:val="none" w:sz="0" w:space="0" w:color="auto"/>
        <w:right w:val="none" w:sz="0" w:space="0" w:color="auto"/>
      </w:divBdr>
    </w:div>
    <w:div w:id="63917562">
      <w:bodyDiv w:val="1"/>
      <w:marLeft w:val="0"/>
      <w:marRight w:val="0"/>
      <w:marTop w:val="0"/>
      <w:marBottom w:val="0"/>
      <w:divBdr>
        <w:top w:val="none" w:sz="0" w:space="0" w:color="auto"/>
        <w:left w:val="none" w:sz="0" w:space="0" w:color="auto"/>
        <w:bottom w:val="none" w:sz="0" w:space="0" w:color="auto"/>
        <w:right w:val="none" w:sz="0" w:space="0" w:color="auto"/>
      </w:divBdr>
    </w:div>
    <w:div w:id="138882608">
      <w:bodyDiv w:val="1"/>
      <w:marLeft w:val="0"/>
      <w:marRight w:val="0"/>
      <w:marTop w:val="0"/>
      <w:marBottom w:val="0"/>
      <w:divBdr>
        <w:top w:val="none" w:sz="0" w:space="0" w:color="auto"/>
        <w:left w:val="none" w:sz="0" w:space="0" w:color="auto"/>
        <w:bottom w:val="none" w:sz="0" w:space="0" w:color="auto"/>
        <w:right w:val="none" w:sz="0" w:space="0" w:color="auto"/>
      </w:divBdr>
    </w:div>
    <w:div w:id="149056432">
      <w:bodyDiv w:val="1"/>
      <w:marLeft w:val="0"/>
      <w:marRight w:val="0"/>
      <w:marTop w:val="0"/>
      <w:marBottom w:val="0"/>
      <w:divBdr>
        <w:top w:val="none" w:sz="0" w:space="0" w:color="auto"/>
        <w:left w:val="none" w:sz="0" w:space="0" w:color="auto"/>
        <w:bottom w:val="none" w:sz="0" w:space="0" w:color="auto"/>
        <w:right w:val="none" w:sz="0" w:space="0" w:color="auto"/>
      </w:divBdr>
    </w:div>
    <w:div w:id="256520419">
      <w:bodyDiv w:val="1"/>
      <w:marLeft w:val="0"/>
      <w:marRight w:val="0"/>
      <w:marTop w:val="0"/>
      <w:marBottom w:val="0"/>
      <w:divBdr>
        <w:top w:val="none" w:sz="0" w:space="0" w:color="auto"/>
        <w:left w:val="none" w:sz="0" w:space="0" w:color="auto"/>
        <w:bottom w:val="none" w:sz="0" w:space="0" w:color="auto"/>
        <w:right w:val="none" w:sz="0" w:space="0" w:color="auto"/>
      </w:divBdr>
    </w:div>
    <w:div w:id="302387732">
      <w:bodyDiv w:val="1"/>
      <w:marLeft w:val="0"/>
      <w:marRight w:val="0"/>
      <w:marTop w:val="0"/>
      <w:marBottom w:val="0"/>
      <w:divBdr>
        <w:top w:val="none" w:sz="0" w:space="0" w:color="auto"/>
        <w:left w:val="none" w:sz="0" w:space="0" w:color="auto"/>
        <w:bottom w:val="none" w:sz="0" w:space="0" w:color="auto"/>
        <w:right w:val="none" w:sz="0" w:space="0" w:color="auto"/>
      </w:divBdr>
    </w:div>
    <w:div w:id="304505208">
      <w:bodyDiv w:val="1"/>
      <w:marLeft w:val="0"/>
      <w:marRight w:val="0"/>
      <w:marTop w:val="0"/>
      <w:marBottom w:val="0"/>
      <w:divBdr>
        <w:top w:val="none" w:sz="0" w:space="0" w:color="auto"/>
        <w:left w:val="none" w:sz="0" w:space="0" w:color="auto"/>
        <w:bottom w:val="none" w:sz="0" w:space="0" w:color="auto"/>
        <w:right w:val="none" w:sz="0" w:space="0" w:color="auto"/>
      </w:divBdr>
    </w:div>
    <w:div w:id="308746839">
      <w:bodyDiv w:val="1"/>
      <w:marLeft w:val="0"/>
      <w:marRight w:val="0"/>
      <w:marTop w:val="0"/>
      <w:marBottom w:val="0"/>
      <w:divBdr>
        <w:top w:val="none" w:sz="0" w:space="0" w:color="auto"/>
        <w:left w:val="none" w:sz="0" w:space="0" w:color="auto"/>
        <w:bottom w:val="none" w:sz="0" w:space="0" w:color="auto"/>
        <w:right w:val="none" w:sz="0" w:space="0" w:color="auto"/>
      </w:divBdr>
    </w:div>
    <w:div w:id="347679493">
      <w:bodyDiv w:val="1"/>
      <w:marLeft w:val="0"/>
      <w:marRight w:val="0"/>
      <w:marTop w:val="0"/>
      <w:marBottom w:val="0"/>
      <w:divBdr>
        <w:top w:val="none" w:sz="0" w:space="0" w:color="auto"/>
        <w:left w:val="none" w:sz="0" w:space="0" w:color="auto"/>
        <w:bottom w:val="none" w:sz="0" w:space="0" w:color="auto"/>
        <w:right w:val="none" w:sz="0" w:space="0" w:color="auto"/>
      </w:divBdr>
    </w:div>
    <w:div w:id="505754864">
      <w:bodyDiv w:val="1"/>
      <w:marLeft w:val="0"/>
      <w:marRight w:val="0"/>
      <w:marTop w:val="0"/>
      <w:marBottom w:val="0"/>
      <w:divBdr>
        <w:top w:val="none" w:sz="0" w:space="0" w:color="auto"/>
        <w:left w:val="none" w:sz="0" w:space="0" w:color="auto"/>
        <w:bottom w:val="none" w:sz="0" w:space="0" w:color="auto"/>
        <w:right w:val="none" w:sz="0" w:space="0" w:color="auto"/>
      </w:divBdr>
    </w:div>
    <w:div w:id="507136515">
      <w:bodyDiv w:val="1"/>
      <w:marLeft w:val="0"/>
      <w:marRight w:val="0"/>
      <w:marTop w:val="0"/>
      <w:marBottom w:val="0"/>
      <w:divBdr>
        <w:top w:val="none" w:sz="0" w:space="0" w:color="auto"/>
        <w:left w:val="none" w:sz="0" w:space="0" w:color="auto"/>
        <w:bottom w:val="none" w:sz="0" w:space="0" w:color="auto"/>
        <w:right w:val="none" w:sz="0" w:space="0" w:color="auto"/>
      </w:divBdr>
    </w:div>
    <w:div w:id="525218861">
      <w:bodyDiv w:val="1"/>
      <w:marLeft w:val="0"/>
      <w:marRight w:val="0"/>
      <w:marTop w:val="0"/>
      <w:marBottom w:val="0"/>
      <w:divBdr>
        <w:top w:val="none" w:sz="0" w:space="0" w:color="auto"/>
        <w:left w:val="none" w:sz="0" w:space="0" w:color="auto"/>
        <w:bottom w:val="none" w:sz="0" w:space="0" w:color="auto"/>
        <w:right w:val="none" w:sz="0" w:space="0" w:color="auto"/>
      </w:divBdr>
    </w:div>
    <w:div w:id="597367986">
      <w:bodyDiv w:val="1"/>
      <w:marLeft w:val="0"/>
      <w:marRight w:val="0"/>
      <w:marTop w:val="0"/>
      <w:marBottom w:val="0"/>
      <w:divBdr>
        <w:top w:val="none" w:sz="0" w:space="0" w:color="auto"/>
        <w:left w:val="none" w:sz="0" w:space="0" w:color="auto"/>
        <w:bottom w:val="none" w:sz="0" w:space="0" w:color="auto"/>
        <w:right w:val="none" w:sz="0" w:space="0" w:color="auto"/>
      </w:divBdr>
    </w:div>
    <w:div w:id="646250907">
      <w:bodyDiv w:val="1"/>
      <w:marLeft w:val="0"/>
      <w:marRight w:val="0"/>
      <w:marTop w:val="0"/>
      <w:marBottom w:val="0"/>
      <w:divBdr>
        <w:top w:val="none" w:sz="0" w:space="0" w:color="auto"/>
        <w:left w:val="none" w:sz="0" w:space="0" w:color="auto"/>
        <w:bottom w:val="none" w:sz="0" w:space="0" w:color="auto"/>
        <w:right w:val="none" w:sz="0" w:space="0" w:color="auto"/>
      </w:divBdr>
    </w:div>
    <w:div w:id="739209913">
      <w:bodyDiv w:val="1"/>
      <w:marLeft w:val="0"/>
      <w:marRight w:val="0"/>
      <w:marTop w:val="0"/>
      <w:marBottom w:val="0"/>
      <w:divBdr>
        <w:top w:val="none" w:sz="0" w:space="0" w:color="auto"/>
        <w:left w:val="none" w:sz="0" w:space="0" w:color="auto"/>
        <w:bottom w:val="none" w:sz="0" w:space="0" w:color="auto"/>
        <w:right w:val="none" w:sz="0" w:space="0" w:color="auto"/>
      </w:divBdr>
    </w:div>
    <w:div w:id="798381464">
      <w:bodyDiv w:val="1"/>
      <w:marLeft w:val="0"/>
      <w:marRight w:val="0"/>
      <w:marTop w:val="0"/>
      <w:marBottom w:val="0"/>
      <w:divBdr>
        <w:top w:val="none" w:sz="0" w:space="0" w:color="auto"/>
        <w:left w:val="none" w:sz="0" w:space="0" w:color="auto"/>
        <w:bottom w:val="none" w:sz="0" w:space="0" w:color="auto"/>
        <w:right w:val="none" w:sz="0" w:space="0" w:color="auto"/>
      </w:divBdr>
    </w:div>
    <w:div w:id="851652850">
      <w:bodyDiv w:val="1"/>
      <w:marLeft w:val="0"/>
      <w:marRight w:val="0"/>
      <w:marTop w:val="0"/>
      <w:marBottom w:val="0"/>
      <w:divBdr>
        <w:top w:val="none" w:sz="0" w:space="0" w:color="auto"/>
        <w:left w:val="none" w:sz="0" w:space="0" w:color="auto"/>
        <w:bottom w:val="none" w:sz="0" w:space="0" w:color="auto"/>
        <w:right w:val="none" w:sz="0" w:space="0" w:color="auto"/>
      </w:divBdr>
    </w:div>
    <w:div w:id="881405883">
      <w:bodyDiv w:val="1"/>
      <w:marLeft w:val="0"/>
      <w:marRight w:val="0"/>
      <w:marTop w:val="0"/>
      <w:marBottom w:val="0"/>
      <w:divBdr>
        <w:top w:val="none" w:sz="0" w:space="0" w:color="auto"/>
        <w:left w:val="none" w:sz="0" w:space="0" w:color="auto"/>
        <w:bottom w:val="none" w:sz="0" w:space="0" w:color="auto"/>
        <w:right w:val="none" w:sz="0" w:space="0" w:color="auto"/>
      </w:divBdr>
    </w:div>
    <w:div w:id="964458804">
      <w:bodyDiv w:val="1"/>
      <w:marLeft w:val="0"/>
      <w:marRight w:val="0"/>
      <w:marTop w:val="0"/>
      <w:marBottom w:val="0"/>
      <w:divBdr>
        <w:top w:val="none" w:sz="0" w:space="0" w:color="auto"/>
        <w:left w:val="none" w:sz="0" w:space="0" w:color="auto"/>
        <w:bottom w:val="none" w:sz="0" w:space="0" w:color="auto"/>
        <w:right w:val="none" w:sz="0" w:space="0" w:color="auto"/>
      </w:divBdr>
    </w:div>
    <w:div w:id="1140659674">
      <w:bodyDiv w:val="1"/>
      <w:marLeft w:val="0"/>
      <w:marRight w:val="0"/>
      <w:marTop w:val="0"/>
      <w:marBottom w:val="0"/>
      <w:divBdr>
        <w:top w:val="none" w:sz="0" w:space="0" w:color="auto"/>
        <w:left w:val="none" w:sz="0" w:space="0" w:color="auto"/>
        <w:bottom w:val="none" w:sz="0" w:space="0" w:color="auto"/>
        <w:right w:val="none" w:sz="0" w:space="0" w:color="auto"/>
      </w:divBdr>
    </w:div>
    <w:div w:id="1288195753">
      <w:bodyDiv w:val="1"/>
      <w:marLeft w:val="0"/>
      <w:marRight w:val="0"/>
      <w:marTop w:val="0"/>
      <w:marBottom w:val="0"/>
      <w:divBdr>
        <w:top w:val="none" w:sz="0" w:space="0" w:color="auto"/>
        <w:left w:val="none" w:sz="0" w:space="0" w:color="auto"/>
        <w:bottom w:val="none" w:sz="0" w:space="0" w:color="auto"/>
        <w:right w:val="none" w:sz="0" w:space="0" w:color="auto"/>
      </w:divBdr>
    </w:div>
    <w:div w:id="1334650256">
      <w:bodyDiv w:val="1"/>
      <w:marLeft w:val="0"/>
      <w:marRight w:val="0"/>
      <w:marTop w:val="0"/>
      <w:marBottom w:val="0"/>
      <w:divBdr>
        <w:top w:val="none" w:sz="0" w:space="0" w:color="auto"/>
        <w:left w:val="none" w:sz="0" w:space="0" w:color="auto"/>
        <w:bottom w:val="none" w:sz="0" w:space="0" w:color="auto"/>
        <w:right w:val="none" w:sz="0" w:space="0" w:color="auto"/>
      </w:divBdr>
    </w:div>
    <w:div w:id="1349602375">
      <w:bodyDiv w:val="1"/>
      <w:marLeft w:val="0"/>
      <w:marRight w:val="0"/>
      <w:marTop w:val="0"/>
      <w:marBottom w:val="0"/>
      <w:divBdr>
        <w:top w:val="none" w:sz="0" w:space="0" w:color="auto"/>
        <w:left w:val="none" w:sz="0" w:space="0" w:color="auto"/>
        <w:bottom w:val="none" w:sz="0" w:space="0" w:color="auto"/>
        <w:right w:val="none" w:sz="0" w:space="0" w:color="auto"/>
      </w:divBdr>
    </w:div>
    <w:div w:id="1388264849">
      <w:bodyDiv w:val="1"/>
      <w:marLeft w:val="0"/>
      <w:marRight w:val="0"/>
      <w:marTop w:val="0"/>
      <w:marBottom w:val="0"/>
      <w:divBdr>
        <w:top w:val="none" w:sz="0" w:space="0" w:color="auto"/>
        <w:left w:val="none" w:sz="0" w:space="0" w:color="auto"/>
        <w:bottom w:val="none" w:sz="0" w:space="0" w:color="auto"/>
        <w:right w:val="none" w:sz="0" w:space="0" w:color="auto"/>
      </w:divBdr>
    </w:div>
    <w:div w:id="1399134050">
      <w:bodyDiv w:val="1"/>
      <w:marLeft w:val="0"/>
      <w:marRight w:val="0"/>
      <w:marTop w:val="0"/>
      <w:marBottom w:val="0"/>
      <w:divBdr>
        <w:top w:val="none" w:sz="0" w:space="0" w:color="auto"/>
        <w:left w:val="none" w:sz="0" w:space="0" w:color="auto"/>
        <w:bottom w:val="none" w:sz="0" w:space="0" w:color="auto"/>
        <w:right w:val="none" w:sz="0" w:space="0" w:color="auto"/>
      </w:divBdr>
    </w:div>
    <w:div w:id="1492406294">
      <w:bodyDiv w:val="1"/>
      <w:marLeft w:val="0"/>
      <w:marRight w:val="0"/>
      <w:marTop w:val="0"/>
      <w:marBottom w:val="0"/>
      <w:divBdr>
        <w:top w:val="none" w:sz="0" w:space="0" w:color="auto"/>
        <w:left w:val="none" w:sz="0" w:space="0" w:color="auto"/>
        <w:bottom w:val="none" w:sz="0" w:space="0" w:color="auto"/>
        <w:right w:val="none" w:sz="0" w:space="0" w:color="auto"/>
      </w:divBdr>
    </w:div>
    <w:div w:id="1512063061">
      <w:bodyDiv w:val="1"/>
      <w:marLeft w:val="0"/>
      <w:marRight w:val="0"/>
      <w:marTop w:val="0"/>
      <w:marBottom w:val="0"/>
      <w:divBdr>
        <w:top w:val="none" w:sz="0" w:space="0" w:color="auto"/>
        <w:left w:val="none" w:sz="0" w:space="0" w:color="auto"/>
        <w:bottom w:val="none" w:sz="0" w:space="0" w:color="auto"/>
        <w:right w:val="none" w:sz="0" w:space="0" w:color="auto"/>
      </w:divBdr>
    </w:div>
    <w:div w:id="1534343027">
      <w:bodyDiv w:val="1"/>
      <w:marLeft w:val="0"/>
      <w:marRight w:val="0"/>
      <w:marTop w:val="0"/>
      <w:marBottom w:val="0"/>
      <w:divBdr>
        <w:top w:val="none" w:sz="0" w:space="0" w:color="auto"/>
        <w:left w:val="none" w:sz="0" w:space="0" w:color="auto"/>
        <w:bottom w:val="none" w:sz="0" w:space="0" w:color="auto"/>
        <w:right w:val="none" w:sz="0" w:space="0" w:color="auto"/>
      </w:divBdr>
    </w:div>
    <w:div w:id="1576016888">
      <w:bodyDiv w:val="1"/>
      <w:marLeft w:val="0"/>
      <w:marRight w:val="0"/>
      <w:marTop w:val="0"/>
      <w:marBottom w:val="0"/>
      <w:divBdr>
        <w:top w:val="none" w:sz="0" w:space="0" w:color="auto"/>
        <w:left w:val="none" w:sz="0" w:space="0" w:color="auto"/>
        <w:bottom w:val="none" w:sz="0" w:space="0" w:color="auto"/>
        <w:right w:val="none" w:sz="0" w:space="0" w:color="auto"/>
      </w:divBdr>
    </w:div>
    <w:div w:id="1583173825">
      <w:bodyDiv w:val="1"/>
      <w:marLeft w:val="0"/>
      <w:marRight w:val="0"/>
      <w:marTop w:val="0"/>
      <w:marBottom w:val="0"/>
      <w:divBdr>
        <w:top w:val="none" w:sz="0" w:space="0" w:color="auto"/>
        <w:left w:val="none" w:sz="0" w:space="0" w:color="auto"/>
        <w:bottom w:val="none" w:sz="0" w:space="0" w:color="auto"/>
        <w:right w:val="none" w:sz="0" w:space="0" w:color="auto"/>
      </w:divBdr>
    </w:div>
    <w:div w:id="1588731566">
      <w:bodyDiv w:val="1"/>
      <w:marLeft w:val="0"/>
      <w:marRight w:val="0"/>
      <w:marTop w:val="0"/>
      <w:marBottom w:val="0"/>
      <w:divBdr>
        <w:top w:val="none" w:sz="0" w:space="0" w:color="auto"/>
        <w:left w:val="none" w:sz="0" w:space="0" w:color="auto"/>
        <w:bottom w:val="none" w:sz="0" w:space="0" w:color="auto"/>
        <w:right w:val="none" w:sz="0" w:space="0" w:color="auto"/>
      </w:divBdr>
    </w:div>
    <w:div w:id="1637711109">
      <w:bodyDiv w:val="1"/>
      <w:marLeft w:val="0"/>
      <w:marRight w:val="0"/>
      <w:marTop w:val="0"/>
      <w:marBottom w:val="0"/>
      <w:divBdr>
        <w:top w:val="none" w:sz="0" w:space="0" w:color="auto"/>
        <w:left w:val="none" w:sz="0" w:space="0" w:color="auto"/>
        <w:bottom w:val="none" w:sz="0" w:space="0" w:color="auto"/>
        <w:right w:val="none" w:sz="0" w:space="0" w:color="auto"/>
      </w:divBdr>
    </w:div>
    <w:div w:id="1718628141">
      <w:bodyDiv w:val="1"/>
      <w:marLeft w:val="0"/>
      <w:marRight w:val="0"/>
      <w:marTop w:val="0"/>
      <w:marBottom w:val="0"/>
      <w:divBdr>
        <w:top w:val="none" w:sz="0" w:space="0" w:color="auto"/>
        <w:left w:val="none" w:sz="0" w:space="0" w:color="auto"/>
        <w:bottom w:val="none" w:sz="0" w:space="0" w:color="auto"/>
        <w:right w:val="none" w:sz="0" w:space="0" w:color="auto"/>
      </w:divBdr>
    </w:div>
    <w:div w:id="1751345938">
      <w:bodyDiv w:val="1"/>
      <w:marLeft w:val="0"/>
      <w:marRight w:val="0"/>
      <w:marTop w:val="0"/>
      <w:marBottom w:val="0"/>
      <w:divBdr>
        <w:top w:val="none" w:sz="0" w:space="0" w:color="auto"/>
        <w:left w:val="none" w:sz="0" w:space="0" w:color="auto"/>
        <w:bottom w:val="none" w:sz="0" w:space="0" w:color="auto"/>
        <w:right w:val="none" w:sz="0" w:space="0" w:color="auto"/>
      </w:divBdr>
    </w:div>
    <w:div w:id="1761944068">
      <w:bodyDiv w:val="1"/>
      <w:marLeft w:val="0"/>
      <w:marRight w:val="0"/>
      <w:marTop w:val="0"/>
      <w:marBottom w:val="0"/>
      <w:divBdr>
        <w:top w:val="none" w:sz="0" w:space="0" w:color="auto"/>
        <w:left w:val="none" w:sz="0" w:space="0" w:color="auto"/>
        <w:bottom w:val="none" w:sz="0" w:space="0" w:color="auto"/>
        <w:right w:val="none" w:sz="0" w:space="0" w:color="auto"/>
      </w:divBdr>
    </w:div>
    <w:div w:id="1849905318">
      <w:bodyDiv w:val="1"/>
      <w:marLeft w:val="0"/>
      <w:marRight w:val="0"/>
      <w:marTop w:val="0"/>
      <w:marBottom w:val="0"/>
      <w:divBdr>
        <w:top w:val="none" w:sz="0" w:space="0" w:color="auto"/>
        <w:left w:val="none" w:sz="0" w:space="0" w:color="auto"/>
        <w:bottom w:val="none" w:sz="0" w:space="0" w:color="auto"/>
        <w:right w:val="none" w:sz="0" w:space="0" w:color="auto"/>
      </w:divBdr>
    </w:div>
    <w:div w:id="1868518059">
      <w:bodyDiv w:val="1"/>
      <w:marLeft w:val="0"/>
      <w:marRight w:val="0"/>
      <w:marTop w:val="0"/>
      <w:marBottom w:val="0"/>
      <w:divBdr>
        <w:top w:val="none" w:sz="0" w:space="0" w:color="auto"/>
        <w:left w:val="none" w:sz="0" w:space="0" w:color="auto"/>
        <w:bottom w:val="none" w:sz="0" w:space="0" w:color="auto"/>
        <w:right w:val="none" w:sz="0" w:space="0" w:color="auto"/>
      </w:divBdr>
    </w:div>
    <w:div w:id="1908178872">
      <w:bodyDiv w:val="1"/>
      <w:marLeft w:val="0"/>
      <w:marRight w:val="0"/>
      <w:marTop w:val="0"/>
      <w:marBottom w:val="0"/>
      <w:divBdr>
        <w:top w:val="none" w:sz="0" w:space="0" w:color="auto"/>
        <w:left w:val="none" w:sz="0" w:space="0" w:color="auto"/>
        <w:bottom w:val="none" w:sz="0" w:space="0" w:color="auto"/>
        <w:right w:val="none" w:sz="0" w:space="0" w:color="auto"/>
      </w:divBdr>
    </w:div>
    <w:div w:id="1944607797">
      <w:bodyDiv w:val="1"/>
      <w:marLeft w:val="0"/>
      <w:marRight w:val="0"/>
      <w:marTop w:val="0"/>
      <w:marBottom w:val="0"/>
      <w:divBdr>
        <w:top w:val="none" w:sz="0" w:space="0" w:color="auto"/>
        <w:left w:val="none" w:sz="0" w:space="0" w:color="auto"/>
        <w:bottom w:val="none" w:sz="0" w:space="0" w:color="auto"/>
        <w:right w:val="none" w:sz="0" w:space="0" w:color="auto"/>
      </w:divBdr>
    </w:div>
    <w:div w:id="21375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1190</Words>
  <Characters>6906</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Gabriel Preoteasa</cp:lastModifiedBy>
  <cp:revision>15</cp:revision>
  <cp:lastPrinted>2022-09-07T08:12:00Z</cp:lastPrinted>
  <dcterms:created xsi:type="dcterms:W3CDTF">2023-06-06T09:22:00Z</dcterms:created>
  <dcterms:modified xsi:type="dcterms:W3CDTF">2023-06-08T13:26:00Z</dcterms:modified>
</cp:coreProperties>
</file>